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62" w:rsidRDefault="00087B48">
      <w:pPr>
        <w:rPr>
          <w:b/>
          <w:sz w:val="28"/>
        </w:rPr>
      </w:pPr>
      <w:bookmarkStart w:id="0" w:name="_GoBack"/>
      <w:bookmarkEnd w:id="0"/>
      <w:r>
        <w:rPr>
          <w:b/>
          <w:sz w:val="28"/>
        </w:rPr>
        <w:t xml:space="preserve">Phase 1 - </w:t>
      </w:r>
      <w:r w:rsidR="00662462">
        <w:rPr>
          <w:b/>
          <w:sz w:val="28"/>
        </w:rPr>
        <w:t>Education Leadership Program</w:t>
      </w:r>
      <w:r w:rsidR="007F0676">
        <w:rPr>
          <w:b/>
          <w:sz w:val="28"/>
        </w:rPr>
        <w:tab/>
      </w:r>
      <w:r w:rsidR="007F0676">
        <w:rPr>
          <w:b/>
          <w:sz w:val="28"/>
        </w:rPr>
        <w:tab/>
      </w:r>
      <w:r w:rsidR="008E2B86">
        <w:rPr>
          <w:b/>
          <w:sz w:val="28"/>
        </w:rPr>
        <w:t xml:space="preserve">  </w:t>
      </w:r>
      <w:r w:rsidR="007F0676">
        <w:rPr>
          <w:b/>
          <w:sz w:val="28"/>
        </w:rPr>
        <w:tab/>
      </w:r>
      <w:r w:rsidR="008E2B86">
        <w:rPr>
          <w:b/>
          <w:sz w:val="28"/>
        </w:rPr>
        <w:t xml:space="preserve">      </w:t>
      </w:r>
      <w:r w:rsidR="007F0676">
        <w:rPr>
          <w:b/>
          <w:sz w:val="28"/>
        </w:rPr>
        <w:t>June 30-July 9, 2018</w:t>
      </w:r>
    </w:p>
    <w:p w:rsidR="00087B48" w:rsidRDefault="008E2B86">
      <w:pPr>
        <w:rPr>
          <w:b/>
          <w:sz w:val="28"/>
        </w:rPr>
      </w:pPr>
      <w:r>
        <w:rPr>
          <w:b/>
          <w:sz w:val="28"/>
        </w:rPr>
        <w:t>Inuvik, NT</w:t>
      </w:r>
    </w:p>
    <w:p w:rsidR="00CB6D9F" w:rsidRDefault="00CB6D9F">
      <w:r>
        <w:t xml:space="preserve">Travel dates: </w:t>
      </w:r>
      <w:r>
        <w:tab/>
      </w:r>
      <w:r w:rsidR="00281C76">
        <w:t>Arrival</w:t>
      </w:r>
      <w:r>
        <w:t xml:space="preserve"> in Inuvik </w:t>
      </w:r>
      <w:r w:rsidR="00281C76">
        <w:t xml:space="preserve">- </w:t>
      </w:r>
      <w:r w:rsidR="00281C76" w:rsidRPr="00EF4A23">
        <w:rPr>
          <w:b/>
          <w:color w:val="C00000"/>
        </w:rPr>
        <w:t>June 29, 2018</w:t>
      </w:r>
      <w:r w:rsidRPr="00EF4A23">
        <w:rPr>
          <w:color w:val="C00000"/>
        </w:rPr>
        <w:t xml:space="preserve"> </w:t>
      </w:r>
    </w:p>
    <w:p w:rsidR="00087B48" w:rsidRDefault="00281C76" w:rsidP="00CB6D9F">
      <w:pPr>
        <w:ind w:left="720" w:firstLine="720"/>
      </w:pPr>
      <w:r>
        <w:t>Departure from Inuvik -</w:t>
      </w:r>
      <w:r w:rsidR="00CB6D9F">
        <w:t xml:space="preserve"> </w:t>
      </w:r>
      <w:r w:rsidR="00087B48" w:rsidRPr="00EF4A23">
        <w:rPr>
          <w:b/>
          <w:color w:val="C00000"/>
        </w:rPr>
        <w:t>July 10, 2018</w:t>
      </w:r>
    </w:p>
    <w:p w:rsidR="00281C76" w:rsidRPr="00DD6A12" w:rsidRDefault="00281C76" w:rsidP="00CB6D9F">
      <w:pPr>
        <w:ind w:left="720" w:firstLine="720"/>
        <w:rPr>
          <w:i/>
        </w:rPr>
      </w:pPr>
      <w:r w:rsidRPr="00DD6A12">
        <w:rPr>
          <w:i/>
        </w:rPr>
        <w:t>No late arrivals</w:t>
      </w:r>
      <w:r w:rsidR="00DD6A12" w:rsidRPr="00DD6A12">
        <w:rPr>
          <w:i/>
        </w:rPr>
        <w:t xml:space="preserve"> or early</w:t>
      </w:r>
      <w:r w:rsidRPr="00DD6A12">
        <w:rPr>
          <w:i/>
        </w:rPr>
        <w:t xml:space="preserve"> departures permitted.</w:t>
      </w:r>
    </w:p>
    <w:p w:rsidR="00662462" w:rsidRPr="00CB6D9F" w:rsidRDefault="00662462" w:rsidP="00662462">
      <w:pPr>
        <w:rPr>
          <w:b/>
          <w:bCs/>
          <w:sz w:val="20"/>
          <w:szCs w:val="28"/>
        </w:rPr>
      </w:pPr>
    </w:p>
    <w:p w:rsidR="00662462" w:rsidRPr="00662462" w:rsidRDefault="00662462" w:rsidP="00662462">
      <w:pPr>
        <w:rPr>
          <w:rFonts w:asciiTheme="majorHAnsi" w:hAnsiTheme="majorHAnsi"/>
        </w:rPr>
      </w:pPr>
      <w:r>
        <w:rPr>
          <w:rFonts w:asciiTheme="majorHAnsi" w:hAnsiTheme="majorHAnsi"/>
          <w:b/>
          <w:bCs/>
        </w:rPr>
        <w:t xml:space="preserve">ELP Application </w:t>
      </w:r>
      <w:r w:rsidRPr="00662462">
        <w:rPr>
          <w:rFonts w:asciiTheme="majorHAnsi" w:hAnsiTheme="majorHAnsi"/>
          <w:b/>
          <w:bCs/>
        </w:rPr>
        <w:fldChar w:fldCharType="begin"/>
      </w:r>
      <w:r w:rsidRPr="00662462">
        <w:rPr>
          <w:rFonts w:asciiTheme="majorHAnsi" w:hAnsiTheme="majorHAnsi"/>
          <w:b/>
          <w:bCs/>
        </w:rPr>
        <w:instrText>tc \l2 "7.3</w:instrText>
      </w:r>
      <w:r w:rsidRPr="00662462">
        <w:rPr>
          <w:rFonts w:asciiTheme="majorHAnsi" w:hAnsiTheme="majorHAnsi"/>
          <w:b/>
          <w:bCs/>
        </w:rPr>
        <w:tab/>
        <w:instrText>Teacher Short Term Assistance</w:instrText>
      </w:r>
      <w:r w:rsidRPr="00662462">
        <w:rPr>
          <w:rFonts w:asciiTheme="majorHAnsi" w:hAnsiTheme="majorHAnsi"/>
          <w:b/>
          <w:bCs/>
        </w:rPr>
        <w:fldChar w:fldCharType="end"/>
      </w:r>
      <w:r w:rsidR="00087B48">
        <w:rPr>
          <w:rFonts w:asciiTheme="majorHAnsi" w:hAnsiTheme="majorHAnsi"/>
          <w:b/>
          <w:bCs/>
          <w:lang w:val="en-GB"/>
        </w:rPr>
        <w:t>Deadline: May 30, 2018</w:t>
      </w:r>
    </w:p>
    <w:p w:rsidR="00662462" w:rsidRPr="00CB6D9F" w:rsidRDefault="00662462" w:rsidP="00662462">
      <w:pPr>
        <w:tabs>
          <w:tab w:val="left" w:pos="0"/>
        </w:tabs>
        <w:jc w:val="both"/>
        <w:rPr>
          <w:rFonts w:asciiTheme="majorHAnsi" w:hAnsiTheme="majorHAnsi"/>
          <w:sz w:val="20"/>
          <w:lang w:val="en-GB"/>
        </w:rPr>
      </w:pPr>
    </w:p>
    <w:p w:rsidR="00662462" w:rsidRPr="00F72032" w:rsidRDefault="00662462" w:rsidP="00662462">
      <w:pPr>
        <w:pStyle w:val="Heading8"/>
        <w:ind w:hanging="426"/>
        <w:jc w:val="left"/>
        <w:rPr>
          <w:rFonts w:asciiTheme="majorHAnsi" w:hAnsiTheme="majorHAnsi"/>
        </w:rPr>
      </w:pPr>
      <w:r w:rsidRPr="00662462">
        <w:rPr>
          <w:rFonts w:asciiTheme="majorHAnsi" w:hAnsiTheme="majorHAnsi"/>
          <w:u w:val="none"/>
        </w:rPr>
        <w:tab/>
      </w:r>
      <w:r w:rsidRPr="00F72032">
        <w:rPr>
          <w:rFonts w:asciiTheme="majorHAnsi" w:hAnsiTheme="majorHAnsi"/>
        </w:rPr>
        <w:t>PART A: Personal Information</w:t>
      </w:r>
    </w:p>
    <w:p w:rsidR="00662462" w:rsidRPr="00F72032" w:rsidRDefault="00662462" w:rsidP="00662462">
      <w:pPr>
        <w:rPr>
          <w:rFonts w:asciiTheme="majorHAnsi" w:hAnsiTheme="maj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662462" w:rsidRPr="00F72032" w:rsidTr="00662462">
        <w:tc>
          <w:tcPr>
            <w:tcW w:w="9360" w:type="dxa"/>
          </w:tcPr>
          <w:p w:rsidR="00662462" w:rsidRPr="00F72032" w:rsidRDefault="00662462" w:rsidP="008E2B86">
            <w:pPr>
              <w:rPr>
                <w:rFonts w:asciiTheme="majorHAnsi" w:hAnsiTheme="majorHAnsi"/>
              </w:rPr>
            </w:pPr>
            <w:r w:rsidRPr="00F72032">
              <w:rPr>
                <w:rFonts w:asciiTheme="majorHAnsi" w:hAnsiTheme="majorHAnsi"/>
              </w:rPr>
              <w:t xml:space="preserve">Name: </w:t>
            </w:r>
            <w:r w:rsidRPr="00F72032">
              <w:rPr>
                <w:rFonts w:asciiTheme="majorHAnsi" w:hAnsiTheme="majorHAnsi"/>
              </w:rPr>
              <w:fldChar w:fldCharType="begin">
                <w:ffData>
                  <w:name w:val="Text18"/>
                  <w:enabled/>
                  <w:calcOnExit w:val="0"/>
                  <w:textInput/>
                </w:ffData>
              </w:fldChar>
            </w:r>
            <w:bookmarkStart w:id="1" w:name="Text18"/>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1"/>
          </w:p>
        </w:tc>
      </w:tr>
      <w:tr w:rsidR="00662462" w:rsidRPr="00F72032" w:rsidTr="00662462">
        <w:tc>
          <w:tcPr>
            <w:tcW w:w="9360" w:type="dxa"/>
          </w:tcPr>
          <w:p w:rsidR="00662462" w:rsidRPr="00F72032" w:rsidRDefault="00662462" w:rsidP="008E2B86">
            <w:pPr>
              <w:rPr>
                <w:rFonts w:asciiTheme="majorHAnsi" w:hAnsiTheme="majorHAnsi"/>
              </w:rPr>
            </w:pPr>
            <w:r w:rsidRPr="00F72032">
              <w:rPr>
                <w:rFonts w:asciiTheme="majorHAnsi" w:hAnsiTheme="majorHAnsi"/>
              </w:rPr>
              <w:t xml:space="preserve">Community: </w:t>
            </w:r>
            <w:r w:rsidRPr="00F72032">
              <w:rPr>
                <w:rFonts w:asciiTheme="majorHAnsi" w:hAnsiTheme="majorHAnsi"/>
              </w:rPr>
              <w:fldChar w:fldCharType="begin">
                <w:ffData>
                  <w:name w:val="Text19"/>
                  <w:enabled/>
                  <w:calcOnExit w:val="0"/>
                  <w:textInput/>
                </w:ffData>
              </w:fldChar>
            </w:r>
            <w:bookmarkStart w:id="2" w:name="Text19"/>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2"/>
          </w:p>
        </w:tc>
      </w:tr>
      <w:tr w:rsidR="00662462" w:rsidRPr="00F72032" w:rsidTr="00662462">
        <w:tc>
          <w:tcPr>
            <w:tcW w:w="9360" w:type="dxa"/>
          </w:tcPr>
          <w:p w:rsidR="00662462" w:rsidRPr="00F72032" w:rsidRDefault="00662462" w:rsidP="008E2B86">
            <w:pPr>
              <w:rPr>
                <w:rFonts w:asciiTheme="majorHAnsi" w:hAnsiTheme="majorHAnsi"/>
              </w:rPr>
            </w:pPr>
            <w:r w:rsidRPr="00F72032">
              <w:rPr>
                <w:rFonts w:asciiTheme="majorHAnsi" w:hAnsiTheme="majorHAnsi"/>
              </w:rPr>
              <w:t xml:space="preserve">School or Office: </w:t>
            </w:r>
            <w:r w:rsidRPr="00F72032">
              <w:rPr>
                <w:rFonts w:asciiTheme="majorHAnsi" w:hAnsiTheme="majorHAnsi"/>
              </w:rPr>
              <w:fldChar w:fldCharType="begin">
                <w:ffData>
                  <w:name w:val="Text20"/>
                  <w:enabled/>
                  <w:calcOnExit w:val="0"/>
                  <w:textInput/>
                </w:ffData>
              </w:fldChar>
            </w:r>
            <w:bookmarkStart w:id="3" w:name="Text20"/>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3"/>
          </w:p>
        </w:tc>
      </w:tr>
      <w:tr w:rsidR="00662462" w:rsidRPr="00F72032" w:rsidTr="00662462">
        <w:tc>
          <w:tcPr>
            <w:tcW w:w="9360" w:type="dxa"/>
          </w:tcPr>
          <w:p w:rsidR="00662462" w:rsidRPr="00F72032" w:rsidRDefault="00662462" w:rsidP="008E2B86">
            <w:pPr>
              <w:rPr>
                <w:rFonts w:asciiTheme="majorHAnsi" w:hAnsiTheme="majorHAnsi"/>
              </w:rPr>
            </w:pPr>
            <w:r w:rsidRPr="00F72032">
              <w:rPr>
                <w:rFonts w:asciiTheme="majorHAnsi" w:hAnsiTheme="majorHAnsi"/>
              </w:rPr>
              <w:t xml:space="preserve">Phone (work): </w:t>
            </w:r>
            <w:r w:rsidRPr="00F72032">
              <w:rPr>
                <w:rFonts w:asciiTheme="majorHAnsi" w:hAnsiTheme="majorHAnsi"/>
              </w:rPr>
              <w:fldChar w:fldCharType="begin">
                <w:ffData>
                  <w:name w:val="Text21"/>
                  <w:enabled/>
                  <w:calcOnExit w:val="0"/>
                  <w:textInput/>
                </w:ffData>
              </w:fldChar>
            </w:r>
            <w:bookmarkStart w:id="4" w:name="Text21"/>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4"/>
          </w:p>
        </w:tc>
      </w:tr>
      <w:tr w:rsidR="00662462" w:rsidRPr="00F72032" w:rsidTr="00662462">
        <w:tc>
          <w:tcPr>
            <w:tcW w:w="9360" w:type="dxa"/>
          </w:tcPr>
          <w:p w:rsidR="00662462" w:rsidRPr="00F72032" w:rsidRDefault="00662462" w:rsidP="008E2B86">
            <w:pPr>
              <w:rPr>
                <w:rFonts w:asciiTheme="majorHAnsi" w:hAnsiTheme="majorHAnsi"/>
              </w:rPr>
            </w:pPr>
            <w:r w:rsidRPr="00F72032">
              <w:rPr>
                <w:rFonts w:asciiTheme="majorHAnsi" w:hAnsiTheme="majorHAnsi"/>
              </w:rPr>
              <w:t xml:space="preserve">Phone (home): </w:t>
            </w:r>
            <w:r w:rsidRPr="00F72032">
              <w:rPr>
                <w:rFonts w:asciiTheme="majorHAnsi" w:hAnsiTheme="majorHAnsi"/>
              </w:rPr>
              <w:fldChar w:fldCharType="begin">
                <w:ffData>
                  <w:name w:val="Text22"/>
                  <w:enabled/>
                  <w:calcOnExit w:val="0"/>
                  <w:textInput/>
                </w:ffData>
              </w:fldChar>
            </w:r>
            <w:bookmarkStart w:id="5" w:name="Text22"/>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5"/>
          </w:p>
        </w:tc>
      </w:tr>
      <w:tr w:rsidR="00662462" w:rsidRPr="00F72032" w:rsidTr="00662462">
        <w:tc>
          <w:tcPr>
            <w:tcW w:w="9360" w:type="dxa"/>
          </w:tcPr>
          <w:p w:rsidR="00662462" w:rsidRPr="00F72032" w:rsidRDefault="00662462" w:rsidP="008E2B86">
            <w:pPr>
              <w:rPr>
                <w:rFonts w:asciiTheme="majorHAnsi" w:hAnsiTheme="majorHAnsi"/>
              </w:rPr>
            </w:pPr>
            <w:r w:rsidRPr="00F72032">
              <w:rPr>
                <w:rFonts w:asciiTheme="majorHAnsi" w:hAnsiTheme="majorHAnsi"/>
              </w:rPr>
              <w:t>Phone (</w:t>
            </w:r>
            <w:r w:rsidR="0008465F">
              <w:rPr>
                <w:rFonts w:asciiTheme="majorHAnsi" w:hAnsiTheme="majorHAnsi"/>
              </w:rPr>
              <w:t xml:space="preserve">cell or </w:t>
            </w:r>
            <w:r w:rsidRPr="00F72032">
              <w:rPr>
                <w:rFonts w:asciiTheme="majorHAnsi" w:hAnsiTheme="majorHAnsi"/>
              </w:rPr>
              <w:t xml:space="preserve">summer contact after school closure): </w:t>
            </w:r>
            <w:r w:rsidRPr="00F72032">
              <w:rPr>
                <w:rFonts w:asciiTheme="majorHAnsi" w:hAnsiTheme="majorHAnsi"/>
              </w:rPr>
              <w:fldChar w:fldCharType="begin">
                <w:ffData>
                  <w:name w:val="Text23"/>
                  <w:enabled/>
                  <w:calcOnExit w:val="0"/>
                  <w:textInput/>
                </w:ffData>
              </w:fldChar>
            </w:r>
            <w:bookmarkStart w:id="6" w:name="Text23"/>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6"/>
          </w:p>
        </w:tc>
      </w:tr>
      <w:tr w:rsidR="00662462" w:rsidRPr="00F72032" w:rsidTr="00662462">
        <w:tc>
          <w:tcPr>
            <w:tcW w:w="9360" w:type="dxa"/>
          </w:tcPr>
          <w:p w:rsidR="00662462" w:rsidRPr="00F72032" w:rsidRDefault="00662462" w:rsidP="008E2B86">
            <w:pPr>
              <w:rPr>
                <w:rFonts w:asciiTheme="majorHAnsi" w:hAnsiTheme="majorHAnsi"/>
              </w:rPr>
            </w:pPr>
            <w:r w:rsidRPr="00F72032">
              <w:rPr>
                <w:rFonts w:asciiTheme="majorHAnsi" w:hAnsiTheme="majorHAnsi"/>
              </w:rPr>
              <w:t xml:space="preserve">Email Address: </w:t>
            </w:r>
            <w:r w:rsidRPr="00F72032">
              <w:rPr>
                <w:rFonts w:asciiTheme="majorHAnsi" w:hAnsiTheme="majorHAnsi"/>
              </w:rPr>
              <w:fldChar w:fldCharType="begin">
                <w:ffData>
                  <w:name w:val="Text24"/>
                  <w:enabled/>
                  <w:calcOnExit w:val="0"/>
                  <w:textInput/>
                </w:ffData>
              </w:fldChar>
            </w:r>
            <w:bookmarkStart w:id="7" w:name="Text24"/>
            <w:r w:rsidRPr="00F72032">
              <w:rPr>
                <w:rFonts w:asciiTheme="majorHAnsi" w:hAnsiTheme="majorHAnsi"/>
              </w:rPr>
              <w:instrText xml:space="preserve"> FORMTEXT </w:instrText>
            </w:r>
            <w:r w:rsidRPr="00F72032">
              <w:rPr>
                <w:rFonts w:asciiTheme="majorHAnsi" w:hAnsiTheme="majorHAnsi"/>
              </w:rPr>
            </w:r>
            <w:r w:rsidRPr="00F72032">
              <w:rPr>
                <w:rFonts w:asciiTheme="majorHAnsi" w:hAnsiTheme="majorHAnsi"/>
              </w:rPr>
              <w:fldChar w:fldCharType="separate"/>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noProof/>
              </w:rPr>
              <w:t> </w:t>
            </w:r>
            <w:r w:rsidRPr="00F72032">
              <w:rPr>
                <w:rFonts w:asciiTheme="majorHAnsi" w:hAnsiTheme="majorHAnsi"/>
              </w:rPr>
              <w:fldChar w:fldCharType="end"/>
            </w:r>
            <w:bookmarkEnd w:id="7"/>
          </w:p>
        </w:tc>
      </w:tr>
    </w:tbl>
    <w:p w:rsidR="00662462" w:rsidRPr="00F72032" w:rsidRDefault="00662462" w:rsidP="00662462">
      <w:pPr>
        <w:rPr>
          <w:rFonts w:asciiTheme="majorHAnsi" w:hAnsiTheme="majorHAnsi"/>
        </w:rPr>
      </w:pPr>
    </w:p>
    <w:p w:rsidR="00662462" w:rsidRPr="00F72032" w:rsidRDefault="00662462" w:rsidP="00662462">
      <w:pPr>
        <w:ind w:left="-426" w:firstLine="426"/>
        <w:rPr>
          <w:rFonts w:asciiTheme="majorHAnsi" w:hAnsiTheme="majorHAnsi"/>
          <w:b/>
          <w:u w:val="single"/>
          <w:lang w:val="en-GB"/>
        </w:rPr>
      </w:pPr>
      <w:r w:rsidRPr="00F72032">
        <w:rPr>
          <w:rFonts w:asciiTheme="majorHAnsi" w:hAnsiTheme="majorHAnsi"/>
          <w:b/>
          <w:u w:val="single"/>
          <w:lang w:val="en-GB"/>
        </w:rPr>
        <w:t>PART B: Teaching/Administrative Experience</w:t>
      </w:r>
    </w:p>
    <w:p w:rsidR="00662462" w:rsidRPr="00F72032" w:rsidRDefault="00662462" w:rsidP="00662462">
      <w:pPr>
        <w:tabs>
          <w:tab w:val="center" w:pos="4680"/>
        </w:tabs>
        <w:rPr>
          <w:rFonts w:asciiTheme="majorHAnsi" w:hAnsiTheme="majorHAnsi"/>
          <w:b/>
          <w:bCs/>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107"/>
      </w:tblGrid>
      <w:tr w:rsidR="00662462" w:rsidRPr="00F72032" w:rsidTr="00012298">
        <w:tc>
          <w:tcPr>
            <w:tcW w:w="9360" w:type="dxa"/>
            <w:gridSpan w:val="2"/>
            <w:shd w:val="clear" w:color="auto" w:fill="BFBFBF" w:themeFill="background1" w:themeFillShade="BF"/>
          </w:tcPr>
          <w:p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Within the NWT:</w:t>
            </w:r>
          </w:p>
        </w:tc>
      </w:tr>
      <w:tr w:rsidR="00662462" w:rsidRPr="00F72032" w:rsidTr="00662462">
        <w:tc>
          <w:tcPr>
            <w:tcW w:w="4253" w:type="dxa"/>
          </w:tcPr>
          <w:p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of teaching: </w:t>
            </w:r>
            <w:r w:rsidRPr="00F72032">
              <w:rPr>
                <w:rFonts w:asciiTheme="majorHAnsi" w:hAnsiTheme="majorHAnsi"/>
                <w:bCs/>
                <w:lang w:val="en-GB"/>
              </w:rPr>
              <w:fldChar w:fldCharType="begin">
                <w:ffData>
                  <w:name w:val="Text50"/>
                  <w:enabled/>
                  <w:calcOnExit w:val="0"/>
                  <w:textInput/>
                </w:ffData>
              </w:fldChar>
            </w:r>
            <w:bookmarkStart w:id="8" w:name="Text50"/>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8"/>
          </w:p>
        </w:tc>
        <w:tc>
          <w:tcPr>
            <w:tcW w:w="5107" w:type="dxa"/>
          </w:tcPr>
          <w:p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in admin: </w:t>
            </w:r>
            <w:r w:rsidRPr="00F72032">
              <w:rPr>
                <w:rFonts w:asciiTheme="majorHAnsi" w:hAnsiTheme="majorHAnsi"/>
                <w:bCs/>
                <w:lang w:val="en-GB"/>
              </w:rPr>
              <w:fldChar w:fldCharType="begin">
                <w:ffData>
                  <w:name w:val="Text54"/>
                  <w:enabled/>
                  <w:calcOnExit w:val="0"/>
                  <w:textInput/>
                </w:ffData>
              </w:fldChar>
            </w:r>
            <w:bookmarkStart w:id="9" w:name="Text54"/>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9"/>
          </w:p>
        </w:tc>
      </w:tr>
      <w:tr w:rsidR="00662462" w:rsidRPr="00F72032" w:rsidTr="00012298">
        <w:tc>
          <w:tcPr>
            <w:tcW w:w="9360" w:type="dxa"/>
            <w:gridSpan w:val="2"/>
            <w:shd w:val="clear" w:color="auto" w:fill="BFBFBF" w:themeFill="background1" w:themeFillShade="BF"/>
          </w:tcPr>
          <w:p w:rsidR="00662462" w:rsidRPr="00F72032" w:rsidRDefault="00662462" w:rsidP="008E2B86">
            <w:pPr>
              <w:tabs>
                <w:tab w:val="center" w:pos="4680"/>
              </w:tabs>
              <w:rPr>
                <w:rFonts w:asciiTheme="majorHAnsi" w:hAnsiTheme="majorHAnsi"/>
                <w:b/>
                <w:bCs/>
                <w:u w:val="single"/>
                <w:lang w:val="en-GB"/>
              </w:rPr>
            </w:pPr>
            <w:r w:rsidRPr="00F72032">
              <w:rPr>
                <w:rFonts w:asciiTheme="majorHAnsi" w:hAnsiTheme="majorHAnsi"/>
                <w:bCs/>
                <w:lang w:val="en-GB"/>
              </w:rPr>
              <w:t>Outside of the NWT:</w:t>
            </w:r>
          </w:p>
        </w:tc>
      </w:tr>
      <w:tr w:rsidR="00662462" w:rsidRPr="00F72032" w:rsidTr="00662462">
        <w:tc>
          <w:tcPr>
            <w:tcW w:w="4253" w:type="dxa"/>
          </w:tcPr>
          <w:p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of teaching: </w:t>
            </w:r>
            <w:r w:rsidRPr="00F72032">
              <w:rPr>
                <w:rFonts w:asciiTheme="majorHAnsi" w:hAnsiTheme="majorHAnsi"/>
                <w:bCs/>
                <w:lang w:val="en-GB"/>
              </w:rPr>
              <w:fldChar w:fldCharType="begin">
                <w:ffData>
                  <w:name w:val="Text52"/>
                  <w:enabled/>
                  <w:calcOnExit w:val="0"/>
                  <w:textInput/>
                </w:ffData>
              </w:fldChar>
            </w:r>
            <w:bookmarkStart w:id="10" w:name="Text52"/>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10"/>
          </w:p>
        </w:tc>
        <w:tc>
          <w:tcPr>
            <w:tcW w:w="5107" w:type="dxa"/>
          </w:tcPr>
          <w:p w:rsidR="00662462" w:rsidRPr="00F72032" w:rsidRDefault="00662462" w:rsidP="008E2B86">
            <w:pPr>
              <w:tabs>
                <w:tab w:val="center" w:pos="4680"/>
              </w:tabs>
              <w:rPr>
                <w:rFonts w:asciiTheme="majorHAnsi" w:hAnsiTheme="majorHAnsi"/>
                <w:bCs/>
                <w:lang w:val="en-GB"/>
              </w:rPr>
            </w:pPr>
            <w:r w:rsidRPr="00F72032">
              <w:rPr>
                <w:rFonts w:asciiTheme="majorHAnsi" w:hAnsiTheme="majorHAnsi"/>
                <w:bCs/>
                <w:lang w:val="en-GB"/>
              </w:rPr>
              <w:t xml:space="preserve">Years in admin: </w:t>
            </w:r>
            <w:r w:rsidRPr="00F72032">
              <w:rPr>
                <w:rFonts w:asciiTheme="majorHAnsi" w:hAnsiTheme="majorHAnsi"/>
                <w:bCs/>
                <w:lang w:val="en-GB"/>
              </w:rPr>
              <w:fldChar w:fldCharType="begin">
                <w:ffData>
                  <w:name w:val="Text55"/>
                  <w:enabled/>
                  <w:calcOnExit w:val="0"/>
                  <w:textInput/>
                </w:ffData>
              </w:fldChar>
            </w:r>
            <w:bookmarkStart w:id="11" w:name="Text55"/>
            <w:r w:rsidRPr="00F72032">
              <w:rPr>
                <w:rFonts w:asciiTheme="majorHAnsi" w:hAnsiTheme="majorHAnsi"/>
                <w:bCs/>
                <w:lang w:val="en-GB"/>
              </w:rPr>
              <w:instrText xml:space="preserve"> FORMTEXT </w:instrText>
            </w:r>
            <w:r w:rsidRPr="00F72032">
              <w:rPr>
                <w:rFonts w:asciiTheme="majorHAnsi" w:hAnsiTheme="majorHAnsi"/>
                <w:bCs/>
                <w:lang w:val="en-GB"/>
              </w:rPr>
            </w:r>
            <w:r w:rsidRPr="00F72032">
              <w:rPr>
                <w:rFonts w:asciiTheme="majorHAnsi" w:hAnsiTheme="majorHAnsi"/>
                <w:bCs/>
                <w:lang w:val="en-GB"/>
              </w:rPr>
              <w:fldChar w:fldCharType="separate"/>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noProof/>
                <w:lang w:val="en-GB"/>
              </w:rPr>
              <w:t> </w:t>
            </w:r>
            <w:r w:rsidRPr="00F72032">
              <w:rPr>
                <w:rFonts w:asciiTheme="majorHAnsi" w:hAnsiTheme="majorHAnsi"/>
                <w:bCs/>
                <w:lang w:val="en-GB"/>
              </w:rPr>
              <w:fldChar w:fldCharType="end"/>
            </w:r>
            <w:bookmarkEnd w:id="11"/>
          </w:p>
        </w:tc>
      </w:tr>
    </w:tbl>
    <w:p w:rsidR="00662462" w:rsidRPr="00F72032" w:rsidRDefault="00662462" w:rsidP="00662462">
      <w:pPr>
        <w:tabs>
          <w:tab w:val="center" w:pos="4680"/>
        </w:tabs>
        <w:rPr>
          <w:rFonts w:asciiTheme="majorHAnsi" w:hAnsiTheme="majorHAnsi"/>
          <w:b/>
          <w:bCs/>
          <w:u w:val="single"/>
          <w:lang w:val="en-GB"/>
        </w:rPr>
      </w:pPr>
    </w:p>
    <w:p w:rsidR="00662462" w:rsidRPr="00F72032" w:rsidRDefault="00662462" w:rsidP="00662462">
      <w:pPr>
        <w:tabs>
          <w:tab w:val="center" w:pos="4680"/>
        </w:tabs>
        <w:rPr>
          <w:rFonts w:asciiTheme="majorHAnsi" w:hAnsiTheme="majorHAnsi"/>
          <w:b/>
          <w:bCs/>
          <w:u w:val="single"/>
          <w:lang w:val="en-GB"/>
        </w:rPr>
      </w:pPr>
      <w:r w:rsidRPr="00F72032">
        <w:rPr>
          <w:rFonts w:asciiTheme="majorHAnsi" w:hAnsiTheme="majorHAnsi"/>
          <w:b/>
          <w:bCs/>
          <w:u w:val="single"/>
          <w:lang w:val="en-GB"/>
        </w:rPr>
        <w:t xml:space="preserve">PART C: Further Information: </w:t>
      </w:r>
    </w:p>
    <w:p w:rsidR="00662462" w:rsidRPr="00F72032" w:rsidRDefault="00662462" w:rsidP="00662462">
      <w:pPr>
        <w:tabs>
          <w:tab w:val="left" w:pos="0"/>
        </w:tabs>
        <w:jc w:val="both"/>
        <w:rPr>
          <w:rFonts w:asciiTheme="majorHAnsi" w:hAnsiTheme="majorHAnsi"/>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662462" w:rsidRPr="00F72032" w:rsidTr="00662462">
        <w:tc>
          <w:tcPr>
            <w:tcW w:w="9360" w:type="dxa"/>
          </w:tcPr>
          <w:p w:rsidR="00662462" w:rsidRPr="00F72032" w:rsidRDefault="00662462" w:rsidP="008E2B86">
            <w:pPr>
              <w:tabs>
                <w:tab w:val="left" w:pos="0"/>
              </w:tabs>
              <w:jc w:val="both"/>
              <w:rPr>
                <w:rFonts w:asciiTheme="majorHAnsi" w:hAnsiTheme="majorHAnsi"/>
                <w:lang w:val="en-GB"/>
              </w:rPr>
            </w:pPr>
            <w:r w:rsidRPr="00F72032">
              <w:rPr>
                <w:rFonts w:asciiTheme="majorHAnsi" w:hAnsiTheme="majorHAnsi"/>
                <w:lang w:val="en-GB"/>
              </w:rPr>
              <w:t>Areas of personal interest in education…</w:t>
            </w:r>
          </w:p>
        </w:tc>
      </w:tr>
      <w:tr w:rsidR="00662462" w:rsidRPr="00F72032" w:rsidTr="00662462">
        <w:tc>
          <w:tcPr>
            <w:tcW w:w="9360" w:type="dxa"/>
          </w:tcPr>
          <w:p w:rsidR="00662462" w:rsidRPr="00F72032" w:rsidRDefault="00662462" w:rsidP="008E2B86">
            <w:pPr>
              <w:tabs>
                <w:tab w:val="left" w:pos="0"/>
              </w:tabs>
              <w:jc w:val="both"/>
              <w:rPr>
                <w:rFonts w:asciiTheme="majorHAnsi" w:hAnsiTheme="majorHAnsi"/>
                <w:lang w:val="en-GB"/>
              </w:rPr>
            </w:pPr>
            <w:r w:rsidRPr="00F72032">
              <w:rPr>
                <w:rFonts w:asciiTheme="majorHAnsi" w:hAnsiTheme="majorHAnsi"/>
                <w:lang w:val="en-GB"/>
              </w:rPr>
              <w:fldChar w:fldCharType="begin">
                <w:ffData>
                  <w:name w:val="Text43"/>
                  <w:enabled/>
                  <w:calcOnExit w:val="0"/>
                  <w:textInput/>
                </w:ffData>
              </w:fldChar>
            </w:r>
            <w:bookmarkStart w:id="12" w:name="Text43"/>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2"/>
          </w:p>
        </w:tc>
      </w:tr>
      <w:tr w:rsidR="00662462" w:rsidRPr="00F72032" w:rsidTr="00662462">
        <w:tc>
          <w:tcPr>
            <w:tcW w:w="9360" w:type="dxa"/>
          </w:tcPr>
          <w:p w:rsidR="00662462" w:rsidRPr="00F72032" w:rsidRDefault="00662462" w:rsidP="008E2B86">
            <w:pPr>
              <w:tabs>
                <w:tab w:val="left" w:pos="0"/>
              </w:tabs>
              <w:jc w:val="both"/>
              <w:rPr>
                <w:rFonts w:asciiTheme="majorHAnsi" w:hAnsiTheme="majorHAnsi"/>
                <w:lang w:val="en-GB"/>
              </w:rPr>
            </w:pPr>
            <w:r w:rsidRPr="00F72032">
              <w:rPr>
                <w:rFonts w:asciiTheme="majorHAnsi" w:hAnsiTheme="majorHAnsi"/>
                <w:lang w:val="en-GB"/>
              </w:rPr>
              <w:fldChar w:fldCharType="begin">
                <w:ffData>
                  <w:name w:val="Text44"/>
                  <w:enabled/>
                  <w:calcOnExit w:val="0"/>
                  <w:textInput/>
                </w:ffData>
              </w:fldChar>
            </w:r>
            <w:bookmarkStart w:id="13" w:name="Text44"/>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3"/>
          </w:p>
        </w:tc>
      </w:tr>
    </w:tbl>
    <w:p w:rsidR="00662462" w:rsidRPr="00F72032" w:rsidRDefault="00662462" w:rsidP="00662462">
      <w:pPr>
        <w:tabs>
          <w:tab w:val="left" w:pos="0"/>
        </w:tabs>
        <w:jc w:val="both"/>
        <w:rPr>
          <w:rFonts w:asciiTheme="majorHAnsi" w:hAnsiTheme="majorHAnsi"/>
          <w:lang w:val="en-GB"/>
        </w:rPr>
      </w:pPr>
    </w:p>
    <w:p w:rsidR="00662462" w:rsidRPr="00F72032" w:rsidRDefault="00662462" w:rsidP="00662462">
      <w:pPr>
        <w:tabs>
          <w:tab w:val="left" w:pos="-426"/>
        </w:tabs>
        <w:ind w:right="43"/>
        <w:jc w:val="both"/>
        <w:rPr>
          <w:rFonts w:asciiTheme="majorHAnsi" w:hAnsiTheme="majorHAnsi"/>
          <w:lang w:val="en-GB"/>
        </w:rPr>
      </w:pPr>
      <w:r w:rsidRPr="00F72032">
        <w:rPr>
          <w:rFonts w:asciiTheme="majorHAnsi" w:hAnsiTheme="majorHAnsi"/>
          <w:lang w:val="en-GB"/>
        </w:rPr>
        <w:t>I might be persuaded to lead a discussion or make a short presentation on the following educational topic(s)…</w:t>
      </w:r>
    </w:p>
    <w:p w:rsidR="00662462" w:rsidRPr="00F72032" w:rsidRDefault="00662462" w:rsidP="00662462">
      <w:pPr>
        <w:tabs>
          <w:tab w:val="left" w:pos="-426"/>
        </w:tabs>
        <w:ind w:left="-426" w:right="43"/>
        <w:jc w:val="both"/>
        <w:rPr>
          <w:rFonts w:asciiTheme="majorHAnsi" w:hAnsiTheme="majorHAnsi"/>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662462" w:rsidRPr="00F72032" w:rsidTr="00662462">
        <w:tc>
          <w:tcPr>
            <w:tcW w:w="9360" w:type="dxa"/>
          </w:tcPr>
          <w:p w:rsidR="00662462" w:rsidRPr="00F72032" w:rsidRDefault="00662462"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6"/>
                  <w:enabled/>
                  <w:calcOnExit w:val="0"/>
                  <w:textInput/>
                </w:ffData>
              </w:fldChar>
            </w:r>
            <w:bookmarkStart w:id="14" w:name="Text46"/>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4"/>
          </w:p>
        </w:tc>
      </w:tr>
      <w:tr w:rsidR="00662462" w:rsidRPr="00F72032" w:rsidTr="00662462">
        <w:tc>
          <w:tcPr>
            <w:tcW w:w="9360" w:type="dxa"/>
          </w:tcPr>
          <w:p w:rsidR="00662462" w:rsidRPr="00F72032" w:rsidRDefault="00662462"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7"/>
                  <w:enabled/>
                  <w:calcOnExit w:val="0"/>
                  <w:textInput/>
                </w:ffData>
              </w:fldChar>
            </w:r>
            <w:bookmarkStart w:id="15" w:name="Text47"/>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5"/>
          </w:p>
        </w:tc>
      </w:tr>
    </w:tbl>
    <w:p w:rsidR="00662462" w:rsidRPr="00F72032" w:rsidRDefault="00662462" w:rsidP="00662462">
      <w:pPr>
        <w:tabs>
          <w:tab w:val="left" w:pos="-426"/>
        </w:tabs>
        <w:ind w:left="-426" w:right="43"/>
        <w:jc w:val="both"/>
        <w:rPr>
          <w:rFonts w:asciiTheme="majorHAnsi" w:hAnsiTheme="majorHAnsi"/>
          <w:lang w:val="en-GB"/>
        </w:rPr>
      </w:pPr>
    </w:p>
    <w:p w:rsidR="00662462" w:rsidRPr="00F72032" w:rsidRDefault="00662462" w:rsidP="00662462">
      <w:pPr>
        <w:tabs>
          <w:tab w:val="left" w:pos="-426"/>
        </w:tabs>
        <w:ind w:left="-426" w:right="43"/>
        <w:jc w:val="both"/>
        <w:rPr>
          <w:rFonts w:asciiTheme="majorHAnsi" w:hAnsiTheme="majorHAnsi"/>
          <w:b/>
          <w:lang w:val="en-GB"/>
        </w:rPr>
      </w:pPr>
      <w:r>
        <w:rPr>
          <w:rFonts w:asciiTheme="majorHAnsi" w:hAnsiTheme="majorHAnsi"/>
          <w:b/>
          <w:lang w:val="en-GB"/>
        </w:rPr>
        <w:tab/>
      </w:r>
      <w:r w:rsidRPr="00F72032">
        <w:rPr>
          <w:rFonts w:asciiTheme="majorHAnsi" w:hAnsiTheme="majorHAnsi"/>
          <w:b/>
          <w:lang w:val="en-GB"/>
        </w:rPr>
        <w:t>Check one:</w:t>
      </w:r>
    </w:p>
    <w:p w:rsidR="00662462" w:rsidRPr="00F72032" w:rsidRDefault="00662462" w:rsidP="00662462">
      <w:pPr>
        <w:tabs>
          <w:tab w:val="left" w:pos="-426"/>
        </w:tabs>
        <w:ind w:left="-426" w:right="43"/>
        <w:jc w:val="both"/>
        <w:rPr>
          <w:rFonts w:asciiTheme="majorHAnsi" w:hAnsiTheme="majorHAnsi"/>
          <w:lang w:val="en-GB"/>
        </w:rPr>
      </w:pPr>
      <w:r>
        <w:rPr>
          <w:rFonts w:asciiTheme="majorHAnsi" w:hAnsiTheme="majorHAnsi"/>
          <w:lang w:val="en-GB"/>
        </w:rPr>
        <w:tab/>
      </w:r>
      <w:bookmarkStart w:id="16" w:name="Check15"/>
      <w:r>
        <w:rPr>
          <w:rFonts w:asciiTheme="majorHAnsi" w:hAnsiTheme="majorHAnsi"/>
          <w:lang w:val="en-GB"/>
        </w:rPr>
        <w:fldChar w:fldCharType="begin">
          <w:ffData>
            <w:name w:val="Check15"/>
            <w:enabled/>
            <w:calcOnExit w:val="0"/>
            <w:checkBox>
              <w:sizeAuto/>
              <w:default w:val="0"/>
            </w:checkBox>
          </w:ffData>
        </w:fldChar>
      </w:r>
      <w:r>
        <w:rPr>
          <w:rFonts w:asciiTheme="majorHAnsi" w:hAnsiTheme="majorHAnsi"/>
          <w:lang w:val="en-GB"/>
        </w:rPr>
        <w:instrText xml:space="preserve"> FORMCHECKBOX </w:instrText>
      </w:r>
      <w:r w:rsidR="008A6192">
        <w:rPr>
          <w:rFonts w:asciiTheme="majorHAnsi" w:hAnsiTheme="majorHAnsi"/>
          <w:lang w:val="en-GB"/>
        </w:rPr>
      </w:r>
      <w:r w:rsidR="008A6192">
        <w:rPr>
          <w:rFonts w:asciiTheme="majorHAnsi" w:hAnsiTheme="majorHAnsi"/>
          <w:lang w:val="en-GB"/>
        </w:rPr>
        <w:fldChar w:fldCharType="separate"/>
      </w:r>
      <w:r>
        <w:rPr>
          <w:rFonts w:asciiTheme="majorHAnsi" w:hAnsiTheme="majorHAnsi"/>
          <w:lang w:val="en-GB"/>
        </w:rPr>
        <w:fldChar w:fldCharType="end"/>
      </w:r>
      <w:bookmarkEnd w:id="16"/>
      <w:r w:rsidRPr="00F72032">
        <w:rPr>
          <w:rFonts w:asciiTheme="majorHAnsi" w:hAnsiTheme="majorHAnsi"/>
          <w:lang w:val="en-GB"/>
        </w:rPr>
        <w:t xml:space="preserve"> Reserve single accommodation for me in the </w:t>
      </w:r>
      <w:r w:rsidR="008E2B86">
        <w:rPr>
          <w:rFonts w:asciiTheme="majorHAnsi" w:hAnsiTheme="majorHAnsi"/>
          <w:lang w:val="en-GB"/>
        </w:rPr>
        <w:t>Aurora College Residence</w:t>
      </w:r>
      <w:r w:rsidR="00CB6D9F">
        <w:rPr>
          <w:rFonts w:asciiTheme="majorHAnsi" w:hAnsiTheme="majorHAnsi"/>
          <w:lang w:val="en-GB"/>
        </w:rPr>
        <w:t xml:space="preserve"> in Inuvik</w:t>
      </w:r>
    </w:p>
    <w:p w:rsidR="00662462" w:rsidRPr="00F72032" w:rsidRDefault="00662462" w:rsidP="00662462">
      <w:pPr>
        <w:tabs>
          <w:tab w:val="left" w:pos="-426"/>
        </w:tabs>
        <w:ind w:left="-426" w:right="43"/>
        <w:jc w:val="both"/>
        <w:rPr>
          <w:rFonts w:asciiTheme="majorHAnsi" w:hAnsiTheme="majorHAnsi"/>
          <w:lang w:val="en-GB"/>
        </w:rPr>
      </w:pPr>
      <w:r>
        <w:rPr>
          <w:rFonts w:asciiTheme="majorHAnsi" w:hAnsiTheme="majorHAnsi"/>
          <w:lang w:val="en-GB"/>
        </w:rPr>
        <w:tab/>
      </w:r>
      <w:r w:rsidRPr="00F72032">
        <w:rPr>
          <w:rFonts w:asciiTheme="majorHAnsi" w:hAnsiTheme="majorHAnsi"/>
          <w:lang w:val="en-GB"/>
        </w:rPr>
        <w:fldChar w:fldCharType="begin">
          <w:ffData>
            <w:name w:val="Check16"/>
            <w:enabled/>
            <w:calcOnExit w:val="0"/>
            <w:checkBox>
              <w:sizeAuto/>
              <w:default w:val="0"/>
            </w:checkBox>
          </w:ffData>
        </w:fldChar>
      </w:r>
      <w:bookmarkStart w:id="17" w:name="Check16"/>
      <w:r w:rsidRPr="00F72032">
        <w:rPr>
          <w:rFonts w:asciiTheme="majorHAnsi" w:hAnsiTheme="majorHAnsi"/>
          <w:lang w:val="en-GB"/>
        </w:rPr>
        <w:instrText xml:space="preserve"> FORMCHECKBOX </w:instrText>
      </w:r>
      <w:r w:rsidR="008A6192">
        <w:rPr>
          <w:rFonts w:asciiTheme="majorHAnsi" w:hAnsiTheme="majorHAnsi"/>
          <w:lang w:val="en-GB"/>
        </w:rPr>
      </w:r>
      <w:r w:rsidR="008A6192">
        <w:rPr>
          <w:rFonts w:asciiTheme="majorHAnsi" w:hAnsiTheme="majorHAnsi"/>
          <w:lang w:val="en-GB"/>
        </w:rPr>
        <w:fldChar w:fldCharType="separate"/>
      </w:r>
      <w:r w:rsidRPr="00F72032">
        <w:rPr>
          <w:rFonts w:asciiTheme="majorHAnsi" w:hAnsiTheme="majorHAnsi"/>
          <w:lang w:val="en-GB"/>
        </w:rPr>
        <w:fldChar w:fldCharType="end"/>
      </w:r>
      <w:bookmarkEnd w:id="17"/>
      <w:r w:rsidRPr="00F72032">
        <w:rPr>
          <w:rFonts w:asciiTheme="majorHAnsi" w:hAnsiTheme="majorHAnsi"/>
          <w:lang w:val="en-GB"/>
        </w:rPr>
        <w:t xml:space="preserve"> I will make my own arrangements for accommodations* </w:t>
      </w:r>
    </w:p>
    <w:p w:rsidR="00B028A4" w:rsidRPr="00EF4A23" w:rsidRDefault="00EF4A23" w:rsidP="003935FE">
      <w:pPr>
        <w:tabs>
          <w:tab w:val="left" w:pos="-426"/>
        </w:tabs>
        <w:ind w:right="43"/>
        <w:jc w:val="both"/>
        <w:rPr>
          <w:rFonts w:asciiTheme="majorHAnsi" w:hAnsiTheme="majorHAnsi"/>
          <w:i/>
          <w:lang w:val="en-GB"/>
        </w:rPr>
      </w:pPr>
      <w:r>
        <w:rPr>
          <w:rFonts w:asciiTheme="majorHAnsi" w:hAnsiTheme="majorHAnsi"/>
          <w:i/>
          <w:lang w:val="en-GB"/>
        </w:rPr>
        <w:t>*For GNWT, NWTTA members, t</w:t>
      </w:r>
      <w:r w:rsidR="00B028A4">
        <w:rPr>
          <w:rFonts w:asciiTheme="majorHAnsi" w:hAnsiTheme="majorHAnsi"/>
          <w:i/>
          <w:lang w:val="en-GB"/>
        </w:rPr>
        <w:t xml:space="preserve">he </w:t>
      </w:r>
      <w:r w:rsidR="00662462" w:rsidRPr="00F72032">
        <w:rPr>
          <w:rFonts w:asciiTheme="majorHAnsi" w:hAnsiTheme="majorHAnsi"/>
          <w:i/>
          <w:lang w:val="en-GB"/>
        </w:rPr>
        <w:t xml:space="preserve">maximum </w:t>
      </w:r>
      <w:r>
        <w:rPr>
          <w:rFonts w:asciiTheme="majorHAnsi" w:hAnsiTheme="majorHAnsi"/>
          <w:i/>
          <w:lang w:val="en-GB"/>
        </w:rPr>
        <w:t xml:space="preserve">accommodation </w:t>
      </w:r>
      <w:r w:rsidR="00662462" w:rsidRPr="00F72032">
        <w:rPr>
          <w:rFonts w:asciiTheme="majorHAnsi" w:hAnsiTheme="majorHAnsi"/>
          <w:i/>
          <w:lang w:val="en-GB"/>
        </w:rPr>
        <w:t>reimbursement is $25/da</w:t>
      </w:r>
      <w:r>
        <w:rPr>
          <w:rFonts w:asciiTheme="majorHAnsi" w:hAnsiTheme="majorHAnsi"/>
          <w:i/>
          <w:lang w:val="en-GB"/>
        </w:rPr>
        <w:t>y from the GNWT, NWTTA PD Fund, as part of your $2,500 total for eligible ELP costs</w:t>
      </w:r>
      <w:r w:rsidR="003E1320">
        <w:rPr>
          <w:rFonts w:asciiTheme="majorHAnsi" w:hAnsiTheme="majorHAnsi"/>
          <w:i/>
          <w:lang w:val="en-GB"/>
        </w:rPr>
        <w:t>.</w:t>
      </w:r>
    </w:p>
    <w:p w:rsidR="00EF4A23" w:rsidRDefault="00EF4A23" w:rsidP="003935FE">
      <w:pPr>
        <w:tabs>
          <w:tab w:val="left" w:pos="-426"/>
        </w:tabs>
        <w:ind w:right="43"/>
        <w:jc w:val="both"/>
        <w:rPr>
          <w:rFonts w:asciiTheme="majorHAnsi" w:hAnsiTheme="majorHAnsi"/>
          <w:b/>
          <w:lang w:val="en-GB"/>
        </w:rPr>
      </w:pPr>
      <w:r>
        <w:rPr>
          <w:rFonts w:asciiTheme="majorHAnsi" w:hAnsiTheme="majorHAnsi"/>
          <w:b/>
          <w:lang w:val="en-GB"/>
        </w:rPr>
        <w:lastRenderedPageBreak/>
        <w:t>Allergies and Dietary Concerns: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EF4A23" w:rsidRPr="00F72032" w:rsidTr="00EF4A23">
        <w:tc>
          <w:tcPr>
            <w:tcW w:w="9360" w:type="dxa"/>
          </w:tcPr>
          <w:p w:rsidR="00EF4A23" w:rsidRPr="00F72032" w:rsidRDefault="00EF4A23" w:rsidP="00EF4A23">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r w:rsidR="00EF4A23" w:rsidRPr="00F72032" w:rsidTr="00EF4A23">
        <w:tc>
          <w:tcPr>
            <w:tcW w:w="9360" w:type="dxa"/>
          </w:tcPr>
          <w:p w:rsidR="00EF4A23" w:rsidRPr="00F72032" w:rsidRDefault="00EF4A23" w:rsidP="00EF4A23">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bl>
    <w:p w:rsidR="00EF4A23" w:rsidRDefault="00EF4A23" w:rsidP="003935FE">
      <w:pPr>
        <w:tabs>
          <w:tab w:val="left" w:pos="-426"/>
        </w:tabs>
        <w:ind w:right="43"/>
        <w:jc w:val="both"/>
        <w:rPr>
          <w:rFonts w:asciiTheme="majorHAnsi" w:hAnsiTheme="majorHAnsi"/>
          <w:b/>
          <w:lang w:val="en-GB"/>
        </w:rPr>
      </w:pPr>
    </w:p>
    <w:p w:rsidR="00662462" w:rsidRPr="003935FE" w:rsidRDefault="00662462" w:rsidP="003935FE">
      <w:pPr>
        <w:tabs>
          <w:tab w:val="left" w:pos="-426"/>
        </w:tabs>
        <w:ind w:right="43"/>
        <w:jc w:val="both"/>
        <w:rPr>
          <w:rFonts w:asciiTheme="majorHAnsi" w:hAnsiTheme="majorHAnsi"/>
          <w:lang w:val="en-GB"/>
        </w:rPr>
      </w:pPr>
      <w:r w:rsidRPr="00F72032">
        <w:rPr>
          <w:rFonts w:asciiTheme="majorHAnsi" w:hAnsiTheme="majorHAnsi"/>
          <w:b/>
          <w:lang w:val="en-GB"/>
        </w:rPr>
        <w:t>Special Requests (no promises):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662462" w:rsidRPr="00F72032" w:rsidTr="00662462">
        <w:tc>
          <w:tcPr>
            <w:tcW w:w="9360" w:type="dxa"/>
          </w:tcPr>
          <w:p w:rsidR="00662462" w:rsidRPr="00F72032" w:rsidRDefault="00662462"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bookmarkStart w:id="18" w:name="Text48"/>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8"/>
          </w:p>
        </w:tc>
      </w:tr>
      <w:tr w:rsidR="00662462" w:rsidRPr="00F72032" w:rsidTr="00662462">
        <w:tc>
          <w:tcPr>
            <w:tcW w:w="9360" w:type="dxa"/>
          </w:tcPr>
          <w:p w:rsidR="00662462" w:rsidRPr="00F72032" w:rsidRDefault="00662462"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bookmarkStart w:id="19" w:name="Text49"/>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9"/>
          </w:p>
        </w:tc>
      </w:tr>
    </w:tbl>
    <w:p w:rsidR="00662462" w:rsidRPr="00F72032" w:rsidRDefault="00662462" w:rsidP="00662462">
      <w:pPr>
        <w:tabs>
          <w:tab w:val="left" w:pos="-426"/>
        </w:tabs>
        <w:ind w:right="43"/>
        <w:jc w:val="both"/>
        <w:rPr>
          <w:rFonts w:asciiTheme="majorHAnsi" w:hAnsiTheme="majorHAnsi"/>
          <w:lang w:val="en-GB"/>
        </w:rPr>
      </w:pPr>
    </w:p>
    <w:p w:rsidR="00662462" w:rsidRPr="00F72032" w:rsidRDefault="00662462" w:rsidP="00662462">
      <w:pPr>
        <w:tabs>
          <w:tab w:val="left" w:pos="-426"/>
        </w:tabs>
        <w:ind w:right="43"/>
        <w:jc w:val="both"/>
        <w:rPr>
          <w:rFonts w:asciiTheme="majorHAnsi" w:hAnsiTheme="majorHAnsi"/>
          <w:lang w:val="en-GB"/>
        </w:rPr>
      </w:pPr>
      <w:r w:rsidRPr="00F72032">
        <w:rPr>
          <w:rFonts w:asciiTheme="majorHAnsi" w:hAnsiTheme="majorHAnsi"/>
          <w:b/>
          <w:lang w:val="en-GB"/>
        </w:rPr>
        <w:t>If you hold current first aid certification</w:t>
      </w:r>
      <w:r w:rsidR="008E2B86">
        <w:rPr>
          <w:rFonts w:asciiTheme="majorHAnsi" w:hAnsiTheme="majorHAnsi"/>
          <w:b/>
          <w:lang w:val="en-GB"/>
        </w:rPr>
        <w:t>,</w:t>
      </w:r>
      <w:r w:rsidRPr="00F72032">
        <w:rPr>
          <w:rFonts w:asciiTheme="majorHAnsi" w:hAnsiTheme="majorHAnsi"/>
          <w:b/>
          <w:lang w:val="en-GB"/>
        </w:rPr>
        <w:t xml:space="preserve"> please consider identifying yourself as a first aid volunteer for ELP to be called upon in the event of a medical emergency.  If you are willing to identify yourself as a volunteer first aider, please check one of the following boxes.  Thank you.</w:t>
      </w:r>
    </w:p>
    <w:p w:rsidR="00662462" w:rsidRPr="00F72032" w:rsidRDefault="00662462" w:rsidP="00662462">
      <w:pPr>
        <w:tabs>
          <w:tab w:val="left" w:pos="-426"/>
        </w:tabs>
        <w:ind w:left="-426" w:right="43"/>
        <w:jc w:val="both"/>
        <w:rPr>
          <w:rFonts w:asciiTheme="majorHAnsi" w:hAnsiTheme="majorHAnsi"/>
          <w:lang w:val="en-GB"/>
        </w:rPr>
      </w:pPr>
    </w:p>
    <w:p w:rsidR="00662462" w:rsidRPr="00F72032" w:rsidRDefault="00662462" w:rsidP="00662462">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
            <w:enabled/>
            <w:calcOnExit w:val="0"/>
            <w:checkBox>
              <w:sizeAuto/>
              <w:default w:val="0"/>
            </w:checkBox>
          </w:ffData>
        </w:fldChar>
      </w:r>
      <w:r w:rsidRPr="00F72032">
        <w:rPr>
          <w:rFonts w:asciiTheme="majorHAnsi" w:hAnsiTheme="majorHAnsi"/>
          <w:lang w:val="en-GB"/>
        </w:rPr>
        <w:instrText xml:space="preserve"> FORMCHECKBOX </w:instrText>
      </w:r>
      <w:r w:rsidR="008A6192">
        <w:rPr>
          <w:rFonts w:asciiTheme="majorHAnsi" w:hAnsiTheme="majorHAnsi"/>
          <w:lang w:val="en-GB"/>
        </w:rPr>
      </w:r>
      <w:r w:rsidR="008A6192">
        <w:rPr>
          <w:rFonts w:asciiTheme="majorHAnsi" w:hAnsiTheme="majorHAnsi"/>
          <w:lang w:val="en-GB"/>
        </w:rPr>
        <w:fldChar w:fldCharType="separate"/>
      </w:r>
      <w:r w:rsidRPr="00F72032">
        <w:rPr>
          <w:rFonts w:asciiTheme="majorHAnsi" w:hAnsiTheme="majorHAnsi"/>
          <w:lang w:val="en-GB"/>
        </w:rPr>
        <w:fldChar w:fldCharType="end"/>
      </w:r>
      <w:r w:rsidRPr="00F72032">
        <w:rPr>
          <w:rFonts w:asciiTheme="majorHAnsi" w:hAnsiTheme="majorHAnsi"/>
          <w:lang w:val="en-GB"/>
        </w:rPr>
        <w:t xml:space="preserve"> I have a standard first aid certificate and my certification will be current </w:t>
      </w:r>
      <w:r w:rsidR="00087B48">
        <w:rPr>
          <w:rFonts w:asciiTheme="majorHAnsi" w:hAnsiTheme="majorHAnsi"/>
          <w:lang w:val="en-GB"/>
        </w:rPr>
        <w:t>for the dates from June 30, 2018 to July 9, 2018</w:t>
      </w:r>
      <w:r w:rsidR="008E2B86">
        <w:rPr>
          <w:rFonts w:asciiTheme="majorHAnsi" w:hAnsiTheme="majorHAnsi"/>
          <w:lang w:val="en-GB"/>
        </w:rPr>
        <w:t xml:space="preserve">. </w:t>
      </w:r>
      <w:r w:rsidRPr="00F72032">
        <w:rPr>
          <w:rFonts w:asciiTheme="majorHAnsi" w:hAnsiTheme="majorHAnsi"/>
          <w:lang w:val="en-GB"/>
        </w:rPr>
        <w:t>I am willing to be identified as a first aider for ELP in the event of a medical emergency.</w:t>
      </w:r>
    </w:p>
    <w:p w:rsidR="00662462" w:rsidRPr="00F72032" w:rsidRDefault="00662462" w:rsidP="00662462">
      <w:pPr>
        <w:tabs>
          <w:tab w:val="left" w:pos="-426"/>
        </w:tabs>
        <w:ind w:left="-426" w:right="43"/>
        <w:jc w:val="both"/>
        <w:rPr>
          <w:rFonts w:asciiTheme="majorHAnsi" w:hAnsiTheme="majorHAnsi"/>
          <w:lang w:val="en-GB"/>
        </w:rPr>
      </w:pPr>
    </w:p>
    <w:p w:rsidR="00662462" w:rsidRPr="00F72032" w:rsidRDefault="00662462" w:rsidP="00662462">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
            <w:enabled/>
            <w:calcOnExit w:val="0"/>
            <w:checkBox>
              <w:sizeAuto/>
              <w:default w:val="0"/>
            </w:checkBox>
          </w:ffData>
        </w:fldChar>
      </w:r>
      <w:r w:rsidRPr="00F72032">
        <w:rPr>
          <w:rFonts w:asciiTheme="majorHAnsi" w:hAnsiTheme="majorHAnsi"/>
          <w:lang w:val="en-GB"/>
        </w:rPr>
        <w:instrText xml:space="preserve"> FORMCHECKBOX </w:instrText>
      </w:r>
      <w:r w:rsidR="008A6192">
        <w:rPr>
          <w:rFonts w:asciiTheme="majorHAnsi" w:hAnsiTheme="majorHAnsi"/>
          <w:lang w:val="en-GB"/>
        </w:rPr>
      </w:r>
      <w:r w:rsidR="008A6192">
        <w:rPr>
          <w:rFonts w:asciiTheme="majorHAnsi" w:hAnsiTheme="majorHAnsi"/>
          <w:lang w:val="en-GB"/>
        </w:rPr>
        <w:fldChar w:fldCharType="separate"/>
      </w:r>
      <w:r w:rsidRPr="00F72032">
        <w:rPr>
          <w:rFonts w:asciiTheme="majorHAnsi" w:hAnsiTheme="majorHAnsi"/>
          <w:lang w:val="en-GB"/>
        </w:rPr>
        <w:fldChar w:fldCharType="end"/>
      </w:r>
      <w:r w:rsidRPr="00F72032">
        <w:rPr>
          <w:rFonts w:asciiTheme="majorHAnsi" w:hAnsiTheme="majorHAnsi"/>
          <w:lang w:val="en-GB"/>
        </w:rPr>
        <w:t xml:space="preserve"> I have a wilderness first aid certificate and/or advanced first aid certificate and my certification will be current </w:t>
      </w:r>
      <w:r w:rsidR="00087B48">
        <w:rPr>
          <w:rFonts w:asciiTheme="majorHAnsi" w:hAnsiTheme="majorHAnsi"/>
          <w:lang w:val="en-GB"/>
        </w:rPr>
        <w:t>for the dates from June 30, 2018 to July 9, 2018</w:t>
      </w:r>
      <w:r w:rsidR="008E2B86">
        <w:rPr>
          <w:rFonts w:asciiTheme="majorHAnsi" w:hAnsiTheme="majorHAnsi"/>
          <w:lang w:val="en-GB"/>
        </w:rPr>
        <w:t xml:space="preserve">.  </w:t>
      </w:r>
      <w:r w:rsidRPr="00F72032">
        <w:rPr>
          <w:rFonts w:asciiTheme="majorHAnsi" w:hAnsiTheme="majorHAnsi"/>
          <w:lang w:val="en-GB"/>
        </w:rPr>
        <w:t xml:space="preserve"> I am willing to be identified as a first aider for ELP in the event of a medical emergency.</w:t>
      </w:r>
    </w:p>
    <w:p w:rsidR="00662462" w:rsidRPr="00F72032" w:rsidRDefault="00662462" w:rsidP="00087B48">
      <w:pPr>
        <w:tabs>
          <w:tab w:val="left" w:pos="-426"/>
        </w:tabs>
        <w:ind w:right="43"/>
        <w:jc w:val="both"/>
        <w:rPr>
          <w:rFonts w:asciiTheme="majorHAnsi" w:hAnsiTheme="majorHAnsi"/>
          <w:lang w:val="en-GB"/>
        </w:rPr>
      </w:pPr>
    </w:p>
    <w:p w:rsidR="00662462" w:rsidRPr="00F72032" w:rsidRDefault="00662462" w:rsidP="00087B48">
      <w:pPr>
        <w:tabs>
          <w:tab w:val="left" w:pos="-426"/>
        </w:tabs>
        <w:ind w:left="-426" w:right="43"/>
        <w:jc w:val="both"/>
        <w:rPr>
          <w:rFonts w:asciiTheme="majorHAnsi" w:hAnsiTheme="majorHAnsi"/>
          <w:lang w:val="en-GB"/>
        </w:rPr>
      </w:pPr>
      <w:r w:rsidRPr="00F72032">
        <w:rPr>
          <w:rFonts w:asciiTheme="majorHAnsi" w:hAnsiTheme="majorHAnsi"/>
          <w:lang w:val="en-GB"/>
        </w:rPr>
        <w:t xml:space="preserve">          </w:t>
      </w:r>
    </w:p>
    <w:p w:rsidR="00662462" w:rsidRDefault="00662462" w:rsidP="00662462">
      <w:pPr>
        <w:tabs>
          <w:tab w:val="left" w:pos="-426"/>
        </w:tabs>
        <w:ind w:left="-426" w:right="43"/>
        <w:jc w:val="both"/>
        <w:rPr>
          <w:rFonts w:asciiTheme="majorHAnsi" w:hAnsiTheme="majorHAnsi"/>
          <w:lang w:val="en-GB"/>
        </w:rPr>
      </w:pPr>
    </w:p>
    <w:p w:rsidR="00EF4A23" w:rsidRPr="00F72032" w:rsidRDefault="00EF4A23" w:rsidP="00662462">
      <w:pPr>
        <w:tabs>
          <w:tab w:val="left" w:pos="-426"/>
        </w:tabs>
        <w:ind w:left="-426" w:right="43"/>
        <w:jc w:val="both"/>
        <w:rPr>
          <w:rFonts w:asciiTheme="majorHAnsi" w:hAnsiTheme="majorHAnsi"/>
          <w:lang w:val="en-GB"/>
        </w:rPr>
      </w:pPr>
    </w:p>
    <w:p w:rsidR="00662462" w:rsidRPr="00F72032" w:rsidRDefault="00695DFE" w:rsidP="00662462">
      <w:pPr>
        <w:tabs>
          <w:tab w:val="left" w:pos="-426"/>
        </w:tabs>
        <w:ind w:left="-426"/>
        <w:jc w:val="both"/>
        <w:rPr>
          <w:rFonts w:asciiTheme="majorHAnsi" w:hAnsiTheme="majorHAnsi"/>
          <w:lang w:val="en-GB"/>
        </w:rPr>
      </w:pPr>
      <w:r>
        <w:rPr>
          <w:rFonts w:asciiTheme="majorHAnsi" w:hAnsiTheme="majorHAnsi"/>
          <w:noProof/>
        </w:rPr>
        <mc:AlternateContent>
          <mc:Choice Requires="wps">
            <w:drawing>
              <wp:anchor distT="0" distB="0" distL="114300" distR="114300" simplePos="0" relativeHeight="251663360" behindDoc="0" locked="0" layoutInCell="1" allowOverlap="1" wp14:anchorId="7A11E0BA" wp14:editId="1AE7441F">
                <wp:simplePos x="0" y="0"/>
                <wp:positionH relativeFrom="column">
                  <wp:posOffset>2990850</wp:posOffset>
                </wp:positionH>
                <wp:positionV relativeFrom="paragraph">
                  <wp:posOffset>110490</wp:posOffset>
                </wp:positionV>
                <wp:extent cx="2533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8.7pt" to="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A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F4OpnMp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"/>
            </w:pict>
          </mc:Fallback>
        </mc:AlternateContent>
      </w:r>
      <w:r w:rsidR="00662462">
        <w:rPr>
          <w:rFonts w:asciiTheme="majorHAnsi" w:hAnsiTheme="majorHAnsi"/>
          <w:noProof/>
        </w:rPr>
        <mc:AlternateContent>
          <mc:Choice Requires="wps">
            <w:drawing>
              <wp:anchor distT="0" distB="0" distL="114300" distR="114300" simplePos="0" relativeHeight="251662336" behindDoc="0" locked="0" layoutInCell="1" allowOverlap="1" wp14:anchorId="365D39E3" wp14:editId="3182981A">
                <wp:simplePos x="0" y="0"/>
                <wp:positionH relativeFrom="column">
                  <wp:posOffset>-19050</wp:posOffset>
                </wp:positionH>
                <wp:positionV relativeFrom="paragraph">
                  <wp:posOffset>110490</wp:posOffset>
                </wp:positionV>
                <wp:extent cx="2457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pt" to="1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8AHQIAADYEAAAOAAAAZHJzL2Uyb0RvYy54bWysU02P2yAQvVfqf0DcE8epnU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"/>
            </w:pict>
          </mc:Fallback>
        </mc:AlternateContent>
      </w:r>
      <w:r w:rsidR="00662462">
        <w:rPr>
          <w:rFonts w:asciiTheme="majorHAnsi" w:hAnsiTheme="majorHAnsi"/>
          <w:lang w:val="en-GB"/>
        </w:rPr>
        <w:tab/>
      </w:r>
    </w:p>
    <w:p w:rsidR="00662462" w:rsidRPr="00F72032" w:rsidRDefault="00695DFE" w:rsidP="00662462">
      <w:pPr>
        <w:tabs>
          <w:tab w:val="left" w:pos="-426"/>
        </w:tabs>
        <w:ind w:hanging="426"/>
        <w:jc w:val="both"/>
        <w:rPr>
          <w:rFonts w:asciiTheme="majorHAnsi" w:hAnsiTheme="majorHAnsi"/>
          <w:lang w:val="en-GB"/>
        </w:rPr>
      </w:pPr>
      <w:r>
        <w:rPr>
          <w:rFonts w:asciiTheme="majorHAnsi" w:hAnsiTheme="majorHAnsi"/>
          <w:lang w:val="en-GB"/>
        </w:rPr>
        <w:tab/>
      </w:r>
      <w:r w:rsidR="00662462" w:rsidRPr="00F72032">
        <w:rPr>
          <w:rFonts w:asciiTheme="majorHAnsi" w:hAnsiTheme="majorHAnsi"/>
          <w:lang w:val="en-GB"/>
        </w:rPr>
        <w:t>(Candidate Signature)                                        (Date)</w:t>
      </w:r>
    </w:p>
    <w:p w:rsidR="00662462" w:rsidRPr="00F72032" w:rsidRDefault="00662462" w:rsidP="00662462">
      <w:pPr>
        <w:tabs>
          <w:tab w:val="left" w:pos="0"/>
        </w:tabs>
        <w:jc w:val="both"/>
        <w:rPr>
          <w:rFonts w:asciiTheme="majorHAnsi" w:hAnsiTheme="majorHAnsi"/>
          <w:lang w:val="en-GB"/>
        </w:rPr>
      </w:pPr>
    </w:p>
    <w:p w:rsidR="00662462" w:rsidRPr="00F72032" w:rsidRDefault="00662462" w:rsidP="00662462">
      <w:pPr>
        <w:tabs>
          <w:tab w:val="center" w:pos="4680"/>
        </w:tabs>
        <w:jc w:val="both"/>
        <w:rPr>
          <w:rFonts w:asciiTheme="majorHAnsi" w:hAnsiTheme="majorHAnsi"/>
          <w:lang w:val="en-GB"/>
        </w:rPr>
      </w:pPr>
    </w:p>
    <w:p w:rsidR="00662462" w:rsidRPr="00F72032" w:rsidRDefault="00B028A4" w:rsidP="00695DFE">
      <w:pPr>
        <w:tabs>
          <w:tab w:val="center" w:pos="4680"/>
        </w:tabs>
        <w:rPr>
          <w:rFonts w:asciiTheme="majorHAnsi" w:hAnsiTheme="majorHAnsi"/>
          <w:b/>
          <w:bCs/>
          <w:u w:val="single"/>
          <w:lang w:val="en-GB"/>
        </w:rPr>
      </w:pPr>
      <w:r>
        <w:rPr>
          <w:rFonts w:asciiTheme="majorHAnsi" w:hAnsiTheme="majorHAnsi"/>
          <w:b/>
          <w:bCs/>
          <w:u w:val="single"/>
          <w:lang w:val="en-GB"/>
        </w:rPr>
        <w:t>PART D: Acknowledged b</w:t>
      </w:r>
      <w:r w:rsidR="00662462" w:rsidRPr="00F72032">
        <w:rPr>
          <w:rFonts w:asciiTheme="majorHAnsi" w:hAnsiTheme="majorHAnsi"/>
          <w:b/>
          <w:bCs/>
          <w:u w:val="single"/>
          <w:lang w:val="en-GB"/>
        </w:rPr>
        <w:t xml:space="preserve">y: </w:t>
      </w:r>
    </w:p>
    <w:p w:rsidR="00662462" w:rsidRPr="00F72032" w:rsidRDefault="00662462" w:rsidP="00662462">
      <w:pPr>
        <w:tabs>
          <w:tab w:val="center" w:pos="4680"/>
        </w:tabs>
        <w:jc w:val="both"/>
        <w:rPr>
          <w:rFonts w:asciiTheme="majorHAnsi" w:hAnsiTheme="majorHAnsi"/>
          <w:b/>
          <w:lang w:val="en-GB"/>
        </w:rPr>
      </w:pPr>
    </w:p>
    <w:p w:rsidR="00662462" w:rsidRDefault="00662462" w:rsidP="00662462">
      <w:pPr>
        <w:tabs>
          <w:tab w:val="center" w:pos="4680"/>
        </w:tabs>
        <w:jc w:val="both"/>
        <w:rPr>
          <w:rFonts w:asciiTheme="majorHAnsi" w:hAnsiTheme="majorHAnsi"/>
          <w:lang w:val="en-GB"/>
        </w:rPr>
      </w:pPr>
    </w:p>
    <w:p w:rsidR="00EF4A23" w:rsidRPr="00F72032" w:rsidRDefault="00EF4A23" w:rsidP="00662462">
      <w:pPr>
        <w:tabs>
          <w:tab w:val="center" w:pos="4680"/>
        </w:tabs>
        <w:jc w:val="both"/>
        <w:rPr>
          <w:rFonts w:asciiTheme="majorHAnsi" w:hAnsiTheme="majorHAnsi"/>
          <w:lang w:val="en-GB"/>
        </w:rPr>
      </w:pPr>
    </w:p>
    <w:p w:rsidR="00662462" w:rsidRPr="00F72032" w:rsidRDefault="00695DFE" w:rsidP="00695DFE">
      <w:pPr>
        <w:tabs>
          <w:tab w:val="center" w:pos="4680"/>
        </w:tabs>
        <w:jc w:val="both"/>
        <w:rPr>
          <w:rFonts w:asciiTheme="majorHAnsi" w:hAnsiTheme="majorHAnsi"/>
          <w:lang w:val="en-GB"/>
        </w:rPr>
      </w:pPr>
      <w:r>
        <w:rPr>
          <w:rFonts w:asciiTheme="majorHAnsi" w:hAnsiTheme="majorHAnsi"/>
          <w:noProof/>
        </w:rPr>
        <mc:AlternateContent>
          <mc:Choice Requires="wps">
            <w:drawing>
              <wp:anchor distT="0" distB="0" distL="114300" distR="114300" simplePos="0" relativeHeight="251660288" behindDoc="0" locked="0" layoutInCell="1" allowOverlap="1" wp14:anchorId="0BBAD43D" wp14:editId="196CD87E">
                <wp:simplePos x="0" y="0"/>
                <wp:positionH relativeFrom="column">
                  <wp:posOffset>2990850</wp:posOffset>
                </wp:positionH>
                <wp:positionV relativeFrom="paragraph">
                  <wp:posOffset>116840</wp:posOffset>
                </wp:positionV>
                <wp:extent cx="2533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9.2pt" to="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yHQIAADY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"/>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4AE9FBAC" wp14:editId="0D68E235">
                <wp:simplePos x="0" y="0"/>
                <wp:positionH relativeFrom="column">
                  <wp:posOffset>-19050</wp:posOffset>
                </wp:positionH>
                <wp:positionV relativeFrom="paragraph">
                  <wp:posOffset>116840</wp:posOffset>
                </wp:positionV>
                <wp:extent cx="2457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pt" to="19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O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eQp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"/>
            </w:pict>
          </mc:Fallback>
        </mc:AlternateContent>
      </w:r>
    </w:p>
    <w:p w:rsidR="00662462" w:rsidRPr="00F72032" w:rsidRDefault="00662462" w:rsidP="00695DFE">
      <w:pPr>
        <w:tabs>
          <w:tab w:val="center" w:pos="4680"/>
        </w:tabs>
        <w:jc w:val="both"/>
        <w:rPr>
          <w:rFonts w:asciiTheme="majorHAnsi" w:hAnsiTheme="majorHAnsi"/>
          <w:lang w:val="en-GB"/>
        </w:rPr>
      </w:pPr>
      <w:r w:rsidRPr="00F72032">
        <w:rPr>
          <w:rFonts w:asciiTheme="majorHAnsi" w:hAnsiTheme="majorHAnsi"/>
          <w:lang w:val="en-GB"/>
        </w:rPr>
        <w:t xml:space="preserve">(Superintendent Signature) </w:t>
      </w:r>
      <w:r w:rsidR="00695DFE">
        <w:rPr>
          <w:rFonts w:asciiTheme="majorHAnsi" w:hAnsiTheme="majorHAnsi"/>
          <w:lang w:val="en-GB"/>
        </w:rPr>
        <w:t xml:space="preserve">                               </w:t>
      </w:r>
      <w:r w:rsidRPr="00F72032">
        <w:rPr>
          <w:rFonts w:asciiTheme="majorHAnsi" w:hAnsiTheme="majorHAnsi"/>
          <w:lang w:val="en-GB"/>
        </w:rPr>
        <w:t>(Date)</w:t>
      </w:r>
    </w:p>
    <w:p w:rsidR="00662462" w:rsidRPr="00F72032" w:rsidRDefault="00662462" w:rsidP="00662462">
      <w:pPr>
        <w:tabs>
          <w:tab w:val="center" w:pos="4680"/>
        </w:tabs>
        <w:ind w:left="-426"/>
        <w:jc w:val="both"/>
        <w:rPr>
          <w:rFonts w:asciiTheme="majorHAnsi" w:hAnsiTheme="majorHAnsi"/>
          <w:lang w:val="en-GB"/>
        </w:rPr>
      </w:pPr>
    </w:p>
    <w:p w:rsidR="00662462" w:rsidRPr="00F72032" w:rsidRDefault="00662462" w:rsidP="00662462">
      <w:pPr>
        <w:tabs>
          <w:tab w:val="center" w:pos="4680"/>
        </w:tabs>
        <w:ind w:left="-426"/>
        <w:jc w:val="both"/>
        <w:rPr>
          <w:rFonts w:asciiTheme="majorHAnsi" w:hAnsiTheme="majorHAnsi"/>
          <w:lang w:val="en-GB"/>
        </w:rPr>
      </w:pPr>
    </w:p>
    <w:p w:rsidR="00EF4A23" w:rsidRDefault="00EF4A23" w:rsidP="00695DFE">
      <w:pPr>
        <w:tabs>
          <w:tab w:val="center" w:pos="4680"/>
        </w:tabs>
        <w:jc w:val="both"/>
        <w:rPr>
          <w:rFonts w:asciiTheme="majorHAnsi" w:hAnsiTheme="majorHAnsi"/>
          <w:b/>
          <w:lang w:val="en-GB"/>
        </w:rPr>
      </w:pPr>
    </w:p>
    <w:p w:rsidR="00EF4A23" w:rsidRDefault="00EF4A23" w:rsidP="00695DFE">
      <w:pPr>
        <w:tabs>
          <w:tab w:val="center" w:pos="4680"/>
        </w:tabs>
        <w:jc w:val="both"/>
        <w:rPr>
          <w:rFonts w:asciiTheme="majorHAnsi" w:hAnsiTheme="majorHAnsi"/>
          <w:b/>
          <w:lang w:val="en-GB"/>
        </w:rPr>
      </w:pPr>
    </w:p>
    <w:p w:rsidR="00EF4A23" w:rsidRDefault="00EF4A23" w:rsidP="00695DFE">
      <w:pPr>
        <w:tabs>
          <w:tab w:val="center" w:pos="4680"/>
        </w:tabs>
        <w:jc w:val="both"/>
        <w:rPr>
          <w:rFonts w:asciiTheme="majorHAnsi" w:hAnsiTheme="majorHAnsi"/>
          <w:b/>
          <w:lang w:val="en-GB"/>
        </w:rPr>
      </w:pPr>
    </w:p>
    <w:p w:rsidR="00EF4A23" w:rsidRDefault="00EF4A23" w:rsidP="00695DFE">
      <w:pPr>
        <w:tabs>
          <w:tab w:val="center" w:pos="4680"/>
        </w:tabs>
        <w:jc w:val="both"/>
        <w:rPr>
          <w:rFonts w:asciiTheme="majorHAnsi" w:hAnsiTheme="majorHAnsi"/>
          <w:b/>
          <w:lang w:val="en-GB"/>
        </w:rPr>
      </w:pPr>
    </w:p>
    <w:p w:rsidR="00EF4A23" w:rsidRDefault="00EF4A23" w:rsidP="00695DFE">
      <w:pPr>
        <w:tabs>
          <w:tab w:val="center" w:pos="4680"/>
        </w:tabs>
        <w:jc w:val="both"/>
        <w:rPr>
          <w:rFonts w:asciiTheme="majorHAnsi" w:hAnsiTheme="majorHAnsi"/>
          <w:b/>
          <w:lang w:val="en-GB"/>
        </w:rPr>
      </w:pPr>
    </w:p>
    <w:p w:rsidR="00EF4A23" w:rsidRDefault="00EF4A23" w:rsidP="00695DFE">
      <w:pPr>
        <w:tabs>
          <w:tab w:val="center" w:pos="4680"/>
        </w:tabs>
        <w:jc w:val="both"/>
        <w:rPr>
          <w:rFonts w:asciiTheme="majorHAnsi" w:hAnsiTheme="majorHAnsi"/>
          <w:b/>
          <w:lang w:val="en-GB"/>
        </w:rPr>
      </w:pPr>
    </w:p>
    <w:p w:rsidR="00EF4A23" w:rsidRDefault="00EF4A23" w:rsidP="00695DFE">
      <w:pPr>
        <w:tabs>
          <w:tab w:val="center" w:pos="4680"/>
        </w:tabs>
        <w:jc w:val="both"/>
        <w:rPr>
          <w:rFonts w:asciiTheme="majorHAnsi" w:hAnsiTheme="majorHAnsi"/>
          <w:b/>
          <w:lang w:val="en-GB"/>
        </w:rPr>
      </w:pPr>
    </w:p>
    <w:p w:rsidR="00662462" w:rsidRDefault="00662462" w:rsidP="00695DFE">
      <w:pPr>
        <w:tabs>
          <w:tab w:val="center" w:pos="4680"/>
        </w:tabs>
        <w:jc w:val="both"/>
        <w:rPr>
          <w:rFonts w:asciiTheme="majorHAnsi" w:hAnsiTheme="majorHAnsi"/>
          <w:b/>
          <w:lang w:val="en-GB"/>
        </w:rPr>
      </w:pPr>
      <w:r w:rsidRPr="00F72032">
        <w:rPr>
          <w:rFonts w:asciiTheme="majorHAnsi" w:hAnsiTheme="majorHAnsi"/>
          <w:b/>
          <w:lang w:val="en-GB"/>
        </w:rPr>
        <w:lastRenderedPageBreak/>
        <w:t xml:space="preserve">Please forward your </w:t>
      </w:r>
      <w:r w:rsidR="008E2B86">
        <w:rPr>
          <w:rFonts w:asciiTheme="majorHAnsi" w:hAnsiTheme="majorHAnsi"/>
          <w:b/>
          <w:lang w:val="en-GB"/>
        </w:rPr>
        <w:t xml:space="preserve">completed </w:t>
      </w:r>
      <w:r w:rsidR="00087B48">
        <w:rPr>
          <w:rFonts w:asciiTheme="majorHAnsi" w:hAnsiTheme="majorHAnsi"/>
          <w:b/>
          <w:lang w:val="en-GB"/>
        </w:rPr>
        <w:t xml:space="preserve">ELP 2018 </w:t>
      </w:r>
      <w:r w:rsidR="003E1320">
        <w:rPr>
          <w:rFonts w:asciiTheme="majorHAnsi" w:hAnsiTheme="majorHAnsi"/>
          <w:b/>
          <w:lang w:val="en-GB"/>
        </w:rPr>
        <w:t xml:space="preserve">application via email or fax </w:t>
      </w:r>
      <w:r w:rsidRPr="00F72032">
        <w:rPr>
          <w:rFonts w:asciiTheme="majorHAnsi" w:hAnsiTheme="majorHAnsi"/>
          <w:b/>
          <w:lang w:val="en-GB"/>
        </w:rPr>
        <w:t>to:</w:t>
      </w:r>
    </w:p>
    <w:p w:rsidR="00273513" w:rsidRDefault="00273513" w:rsidP="00273513">
      <w:pPr>
        <w:rPr>
          <w:rFonts w:asciiTheme="majorHAnsi" w:hAnsiTheme="majorHAnsi"/>
          <w:b/>
        </w:rPr>
      </w:pPr>
    </w:p>
    <w:p w:rsidR="00273513" w:rsidRPr="009748CD" w:rsidRDefault="00273513" w:rsidP="00273513">
      <w:pPr>
        <w:rPr>
          <w:rFonts w:asciiTheme="majorHAnsi" w:hAnsiTheme="majorHAnsi"/>
          <w:b/>
        </w:rPr>
      </w:pPr>
      <w:r w:rsidRPr="009748CD">
        <w:rPr>
          <w:rFonts w:asciiTheme="majorHAnsi" w:hAnsiTheme="majorHAnsi"/>
          <w:b/>
        </w:rPr>
        <w:t>Michael Ewen</w:t>
      </w:r>
    </w:p>
    <w:p w:rsidR="00273513" w:rsidRPr="009748CD" w:rsidRDefault="00273513" w:rsidP="00273513">
      <w:pPr>
        <w:rPr>
          <w:rFonts w:asciiTheme="majorHAnsi" w:hAnsiTheme="majorHAnsi"/>
        </w:rPr>
      </w:pPr>
      <w:r w:rsidRPr="009748CD">
        <w:rPr>
          <w:rFonts w:asciiTheme="majorHAnsi" w:hAnsiTheme="majorHAnsi"/>
        </w:rPr>
        <w:t xml:space="preserve">Student Records Coordinator </w:t>
      </w:r>
    </w:p>
    <w:p w:rsidR="00BE58A8" w:rsidRDefault="00BE58A8" w:rsidP="00273513">
      <w:pPr>
        <w:rPr>
          <w:rFonts w:asciiTheme="majorHAnsi" w:hAnsiTheme="majorHAnsi"/>
        </w:rPr>
      </w:pPr>
      <w:r w:rsidRPr="009748CD">
        <w:rPr>
          <w:rFonts w:asciiTheme="majorHAnsi" w:hAnsiTheme="majorHAnsi"/>
        </w:rPr>
        <w:t xml:space="preserve">Email: </w:t>
      </w:r>
      <w:hyperlink r:id="rId8" w:history="1">
        <w:r w:rsidRPr="009748CD">
          <w:rPr>
            <w:rStyle w:val="Hyperlink"/>
            <w:rFonts w:asciiTheme="majorHAnsi" w:hAnsiTheme="majorHAnsi"/>
          </w:rPr>
          <w:t>michael_ewen@gov.nt.ca</w:t>
        </w:r>
      </w:hyperlink>
      <w:r w:rsidRPr="009748CD">
        <w:rPr>
          <w:rFonts w:asciiTheme="majorHAnsi" w:hAnsiTheme="majorHAnsi"/>
        </w:rPr>
        <w:t xml:space="preserve"> </w:t>
      </w:r>
    </w:p>
    <w:p w:rsidR="00273513" w:rsidRPr="009748CD" w:rsidRDefault="00273513" w:rsidP="00273513">
      <w:pPr>
        <w:rPr>
          <w:rFonts w:asciiTheme="majorHAnsi" w:hAnsiTheme="majorHAnsi"/>
        </w:rPr>
      </w:pPr>
      <w:r>
        <w:rPr>
          <w:rFonts w:asciiTheme="majorHAnsi" w:hAnsiTheme="majorHAnsi"/>
        </w:rPr>
        <w:t>Phone:  867.767.</w:t>
      </w:r>
      <w:r w:rsidRPr="009748CD">
        <w:rPr>
          <w:rFonts w:asciiTheme="majorHAnsi" w:hAnsiTheme="majorHAnsi"/>
        </w:rPr>
        <w:t>9353, ext. 71265</w:t>
      </w:r>
      <w:r>
        <w:rPr>
          <w:rFonts w:asciiTheme="majorHAnsi" w:hAnsiTheme="majorHAnsi"/>
        </w:rPr>
        <w:t xml:space="preserve"> / Mobile: 867.</w:t>
      </w:r>
      <w:r w:rsidRPr="009748CD">
        <w:rPr>
          <w:rFonts w:asciiTheme="majorHAnsi" w:hAnsiTheme="majorHAnsi"/>
        </w:rPr>
        <w:t>447</w:t>
      </w:r>
      <w:r w:rsidR="00664366">
        <w:rPr>
          <w:rFonts w:asciiTheme="majorHAnsi" w:hAnsiTheme="majorHAnsi"/>
        </w:rPr>
        <w:t>.</w:t>
      </w:r>
      <w:r w:rsidRPr="009748CD">
        <w:rPr>
          <w:rFonts w:asciiTheme="majorHAnsi" w:hAnsiTheme="majorHAnsi"/>
        </w:rPr>
        <w:t>0188</w:t>
      </w:r>
      <w:r w:rsidR="00BE58A8">
        <w:rPr>
          <w:rFonts w:asciiTheme="majorHAnsi" w:hAnsiTheme="majorHAnsi"/>
        </w:rPr>
        <w:t xml:space="preserve"> / </w:t>
      </w:r>
      <w:r>
        <w:rPr>
          <w:rFonts w:asciiTheme="majorHAnsi" w:hAnsiTheme="majorHAnsi"/>
          <w:lang w:val="en-GB"/>
        </w:rPr>
        <w:t>Fax: 867.873.0109</w:t>
      </w:r>
    </w:p>
    <w:p w:rsidR="00273513" w:rsidRPr="00273513" w:rsidRDefault="00273513" w:rsidP="00273513">
      <w:pPr>
        <w:rPr>
          <w:rFonts w:asciiTheme="majorHAnsi" w:hAnsiTheme="majorHAnsi"/>
          <w:b/>
          <w:i/>
        </w:rPr>
      </w:pPr>
      <w:proofErr w:type="gramStart"/>
      <w:r w:rsidRPr="00273513">
        <w:rPr>
          <w:rFonts w:asciiTheme="majorHAnsi" w:hAnsiTheme="majorHAnsi"/>
          <w:b/>
          <w:i/>
        </w:rPr>
        <w:t>or</w:t>
      </w:r>
      <w:proofErr w:type="gramEnd"/>
    </w:p>
    <w:p w:rsidR="00273513" w:rsidRDefault="00273513" w:rsidP="00273513">
      <w:pPr>
        <w:rPr>
          <w:rFonts w:asciiTheme="majorHAnsi" w:hAnsiTheme="majorHAnsi"/>
          <w:b/>
        </w:rPr>
      </w:pPr>
    </w:p>
    <w:p w:rsidR="00273513" w:rsidRPr="009748CD" w:rsidRDefault="00273513" w:rsidP="00273513">
      <w:pPr>
        <w:rPr>
          <w:rFonts w:asciiTheme="majorHAnsi" w:hAnsiTheme="majorHAnsi"/>
          <w:b/>
        </w:rPr>
      </w:pPr>
      <w:r w:rsidRPr="009748CD">
        <w:rPr>
          <w:rFonts w:asciiTheme="majorHAnsi" w:hAnsiTheme="majorHAnsi"/>
          <w:b/>
        </w:rPr>
        <w:t>Colleen Eckert</w:t>
      </w:r>
    </w:p>
    <w:p w:rsidR="00273513" w:rsidRPr="009748CD" w:rsidRDefault="00273513" w:rsidP="00273513">
      <w:pPr>
        <w:rPr>
          <w:rFonts w:asciiTheme="majorHAnsi" w:hAnsiTheme="majorHAnsi"/>
        </w:rPr>
      </w:pPr>
      <w:r w:rsidRPr="009748CD">
        <w:rPr>
          <w:rFonts w:asciiTheme="majorHAnsi" w:hAnsiTheme="majorHAnsi"/>
        </w:rPr>
        <w:t>Professional Developme</w:t>
      </w:r>
      <w:r w:rsidR="00BE58A8">
        <w:rPr>
          <w:rFonts w:asciiTheme="majorHAnsi" w:hAnsiTheme="majorHAnsi"/>
        </w:rPr>
        <w:t>nt</w:t>
      </w:r>
      <w:r w:rsidRPr="009748CD">
        <w:rPr>
          <w:rFonts w:asciiTheme="majorHAnsi" w:hAnsiTheme="majorHAnsi"/>
        </w:rPr>
        <w:t xml:space="preserve"> Coordinator</w:t>
      </w:r>
    </w:p>
    <w:p w:rsidR="00BE58A8" w:rsidRDefault="00BE58A8" w:rsidP="00273513">
      <w:pPr>
        <w:rPr>
          <w:rStyle w:val="Hyperlink"/>
          <w:rFonts w:asciiTheme="majorHAnsi" w:hAnsiTheme="majorHAnsi"/>
        </w:rPr>
      </w:pPr>
      <w:r w:rsidRPr="009748CD">
        <w:rPr>
          <w:rFonts w:asciiTheme="majorHAnsi" w:hAnsiTheme="majorHAnsi"/>
        </w:rPr>
        <w:t xml:space="preserve">Email: </w:t>
      </w:r>
      <w:hyperlink r:id="rId9" w:history="1">
        <w:r w:rsidRPr="009748CD">
          <w:rPr>
            <w:rStyle w:val="Hyperlink"/>
            <w:rFonts w:asciiTheme="majorHAnsi" w:hAnsiTheme="majorHAnsi"/>
          </w:rPr>
          <w:t>colleen_eckert@gov.nt.ca</w:t>
        </w:r>
      </w:hyperlink>
    </w:p>
    <w:p w:rsidR="00273513" w:rsidRPr="009748CD" w:rsidRDefault="00664366" w:rsidP="00273513">
      <w:pPr>
        <w:rPr>
          <w:rFonts w:asciiTheme="majorHAnsi" w:hAnsiTheme="majorHAnsi"/>
        </w:rPr>
      </w:pPr>
      <w:r>
        <w:rPr>
          <w:rFonts w:asciiTheme="majorHAnsi" w:hAnsiTheme="majorHAnsi"/>
        </w:rPr>
        <w:t>Phone:  867.</w:t>
      </w:r>
      <w:r w:rsidR="00273513" w:rsidRPr="009748CD">
        <w:rPr>
          <w:rFonts w:asciiTheme="majorHAnsi" w:hAnsiTheme="majorHAnsi"/>
        </w:rPr>
        <w:t>7</w:t>
      </w:r>
      <w:r>
        <w:rPr>
          <w:rFonts w:asciiTheme="majorHAnsi" w:hAnsiTheme="majorHAnsi"/>
        </w:rPr>
        <w:t>67.</w:t>
      </w:r>
      <w:r w:rsidR="00BE58A8">
        <w:rPr>
          <w:rFonts w:asciiTheme="majorHAnsi" w:hAnsiTheme="majorHAnsi"/>
        </w:rPr>
        <w:t xml:space="preserve">9353, ext. 71262 / Mobile: </w:t>
      </w:r>
      <w:r>
        <w:rPr>
          <w:rFonts w:asciiTheme="majorHAnsi" w:hAnsiTheme="majorHAnsi"/>
        </w:rPr>
        <w:t>867.445.</w:t>
      </w:r>
      <w:r w:rsidR="00273513" w:rsidRPr="009748CD">
        <w:rPr>
          <w:rFonts w:asciiTheme="majorHAnsi" w:hAnsiTheme="majorHAnsi"/>
        </w:rPr>
        <w:t>2074</w:t>
      </w:r>
      <w:r w:rsidR="00BE58A8">
        <w:rPr>
          <w:rFonts w:asciiTheme="majorHAnsi" w:hAnsiTheme="majorHAnsi"/>
        </w:rPr>
        <w:t xml:space="preserve"> / </w:t>
      </w:r>
      <w:r w:rsidR="00273513">
        <w:rPr>
          <w:rFonts w:asciiTheme="majorHAnsi" w:hAnsiTheme="majorHAnsi"/>
          <w:lang w:val="en-GB"/>
        </w:rPr>
        <w:t>Fax: 867.873.0109</w:t>
      </w:r>
    </w:p>
    <w:p w:rsidR="00F65E95" w:rsidRDefault="00F65E95" w:rsidP="00695DFE">
      <w:pPr>
        <w:tabs>
          <w:tab w:val="center" w:pos="4680"/>
        </w:tabs>
        <w:jc w:val="both"/>
        <w:rPr>
          <w:rFonts w:asciiTheme="majorHAnsi" w:hAnsiTheme="majorHAnsi"/>
          <w:b/>
          <w:i/>
          <w:lang w:val="en-GB"/>
        </w:rPr>
      </w:pPr>
    </w:p>
    <w:p w:rsidR="00662462" w:rsidRPr="00F65E95" w:rsidRDefault="00662462" w:rsidP="00695DFE">
      <w:pPr>
        <w:tabs>
          <w:tab w:val="center" w:pos="4680"/>
        </w:tabs>
        <w:jc w:val="both"/>
        <w:rPr>
          <w:rFonts w:asciiTheme="majorHAnsi" w:hAnsiTheme="majorHAnsi"/>
          <w:lang w:val="en-GB"/>
        </w:rPr>
      </w:pPr>
      <w:r w:rsidRPr="00F72032">
        <w:rPr>
          <w:rFonts w:asciiTheme="majorHAnsi" w:hAnsiTheme="majorHAnsi"/>
          <w:b/>
          <w:i/>
          <w:lang w:val="en-GB"/>
        </w:rPr>
        <w:t>Additional ELP Information:</w:t>
      </w:r>
    </w:p>
    <w:p w:rsidR="00662462" w:rsidRPr="00F72032" w:rsidRDefault="00662462" w:rsidP="00695DFE">
      <w:pPr>
        <w:tabs>
          <w:tab w:val="center" w:pos="4680"/>
        </w:tabs>
        <w:jc w:val="both"/>
        <w:rPr>
          <w:rFonts w:asciiTheme="majorHAnsi" w:hAnsiTheme="majorHAnsi"/>
          <w:b/>
          <w:i/>
          <w:lang w:val="en-GB"/>
        </w:rPr>
      </w:pPr>
      <w:r w:rsidRPr="00F72032">
        <w:rPr>
          <w:rFonts w:asciiTheme="majorHAnsi" w:hAnsiTheme="majorHAnsi"/>
          <w:b/>
          <w:i/>
          <w:lang w:val="en-GB"/>
        </w:rPr>
        <w:t>Education Act (Section 65)</w:t>
      </w:r>
    </w:p>
    <w:p w:rsidR="00662462" w:rsidRPr="00F72032" w:rsidRDefault="00662462" w:rsidP="00695DFE">
      <w:pPr>
        <w:tabs>
          <w:tab w:val="center" w:pos="4680"/>
        </w:tabs>
        <w:jc w:val="both"/>
        <w:rPr>
          <w:rFonts w:asciiTheme="majorHAnsi" w:hAnsiTheme="majorHAnsi"/>
          <w:i/>
          <w:lang w:val="en-GB"/>
        </w:rPr>
      </w:pPr>
      <w:r w:rsidRPr="00F72032">
        <w:rPr>
          <w:rFonts w:asciiTheme="majorHAnsi" w:hAnsiTheme="majorHAnsi"/>
          <w:i/>
          <w:lang w:val="en-GB"/>
        </w:rPr>
        <w:t xml:space="preserve">Subject to subsection (2), no teacher </w:t>
      </w:r>
      <w:r w:rsidR="00B90F60">
        <w:rPr>
          <w:rFonts w:asciiTheme="majorHAnsi" w:hAnsiTheme="majorHAnsi"/>
          <w:i/>
          <w:lang w:val="en-GB"/>
        </w:rPr>
        <w:t>is eligible to be employed or</w:t>
      </w:r>
      <w:r w:rsidRPr="00F72032">
        <w:rPr>
          <w:rFonts w:asciiTheme="majorHAnsi" w:hAnsiTheme="majorHAnsi"/>
          <w:i/>
          <w:lang w:val="en-GB"/>
        </w:rPr>
        <w:t xml:space="preserve"> to continue to be employed as principal of a school under subsection 63(1) unless the teacher holds a certificate of eligibility as principal issued in accordance with the regulations.</w:t>
      </w:r>
    </w:p>
    <w:p w:rsidR="00662462" w:rsidRPr="00F72032" w:rsidRDefault="00662462" w:rsidP="00695DFE">
      <w:pPr>
        <w:tabs>
          <w:tab w:val="center" w:pos="4680"/>
        </w:tabs>
        <w:jc w:val="both"/>
        <w:rPr>
          <w:rFonts w:asciiTheme="majorHAnsi" w:hAnsiTheme="majorHAnsi"/>
          <w:i/>
          <w:lang w:val="en-GB"/>
        </w:rPr>
      </w:pPr>
    </w:p>
    <w:p w:rsidR="00662462" w:rsidRPr="00F72032" w:rsidRDefault="008E2B86" w:rsidP="00695DFE">
      <w:pPr>
        <w:tabs>
          <w:tab w:val="center" w:pos="4680"/>
        </w:tabs>
        <w:jc w:val="both"/>
        <w:rPr>
          <w:rFonts w:asciiTheme="majorHAnsi" w:hAnsiTheme="majorHAnsi"/>
          <w:i/>
          <w:lang w:val="en-GB"/>
        </w:rPr>
      </w:pPr>
      <w:r>
        <w:rPr>
          <w:rFonts w:asciiTheme="majorHAnsi" w:hAnsiTheme="majorHAnsi"/>
          <w:i/>
          <w:lang w:val="en-GB"/>
        </w:rPr>
        <w:t xml:space="preserve">(2) </w:t>
      </w:r>
      <w:r w:rsidR="00662462" w:rsidRPr="00F72032">
        <w:rPr>
          <w:rFonts w:asciiTheme="majorHAnsi" w:hAnsiTheme="majorHAnsi"/>
          <w:i/>
          <w:lang w:val="en-GB"/>
        </w:rPr>
        <w:t>A teacher who does not hold a certificate of eligibility as principal may be employed as principal of a school where the Deputy Minister responsible for the Department of Education, Culture and Employment is satisfied that the prescribed conditions governing that employment are satisfied.</w:t>
      </w:r>
    </w:p>
    <w:p w:rsidR="00662462" w:rsidRPr="00F72032" w:rsidRDefault="00662462" w:rsidP="00695DFE">
      <w:pPr>
        <w:tabs>
          <w:tab w:val="center" w:pos="4680"/>
        </w:tabs>
        <w:jc w:val="both"/>
        <w:rPr>
          <w:rFonts w:asciiTheme="majorHAnsi" w:hAnsiTheme="majorHAnsi"/>
          <w:i/>
          <w:lang w:val="en-GB"/>
        </w:rPr>
      </w:pPr>
    </w:p>
    <w:p w:rsidR="00BE58A8" w:rsidRDefault="00662462" w:rsidP="00695DFE">
      <w:pPr>
        <w:tabs>
          <w:tab w:val="center" w:pos="4680"/>
        </w:tabs>
        <w:jc w:val="both"/>
        <w:rPr>
          <w:rFonts w:asciiTheme="majorHAnsi" w:hAnsiTheme="majorHAnsi"/>
          <w:i/>
          <w:lang w:val="en-GB"/>
        </w:rPr>
      </w:pPr>
      <w:r w:rsidRPr="00F72032">
        <w:rPr>
          <w:rFonts w:asciiTheme="majorHAnsi" w:hAnsiTheme="majorHAnsi"/>
          <w:i/>
          <w:lang w:val="en-GB"/>
        </w:rPr>
        <w:t>A teacher referred to in subsection (2) who does not obtain a certificate of eligibility as principal within two years after the day that the teacher is employed as principal is not eligible to be principal of any school until he or she obtains a certificate of eligibility.</w:t>
      </w:r>
      <w:r w:rsidR="008E2B86">
        <w:rPr>
          <w:rFonts w:asciiTheme="majorHAnsi" w:hAnsiTheme="majorHAnsi"/>
          <w:i/>
          <w:lang w:val="en-GB"/>
        </w:rPr>
        <w:t xml:space="preserve"> </w:t>
      </w:r>
    </w:p>
    <w:p w:rsidR="00662462" w:rsidRPr="00F72032" w:rsidRDefault="008E2B86" w:rsidP="00695DFE">
      <w:pPr>
        <w:tabs>
          <w:tab w:val="center" w:pos="4680"/>
        </w:tabs>
        <w:jc w:val="both"/>
        <w:rPr>
          <w:rFonts w:asciiTheme="majorHAnsi" w:hAnsiTheme="majorHAnsi"/>
          <w:i/>
          <w:lang w:val="en-GB"/>
        </w:rPr>
      </w:pPr>
      <w:r>
        <w:rPr>
          <w:rFonts w:asciiTheme="majorHAnsi" w:hAnsiTheme="majorHAnsi"/>
          <w:i/>
          <w:lang w:val="en-GB"/>
        </w:rPr>
        <w:t>S.N.W.T. 1996</w:t>
      </w:r>
      <w:proofErr w:type="gramStart"/>
      <w:r>
        <w:rPr>
          <w:rFonts w:asciiTheme="majorHAnsi" w:hAnsiTheme="majorHAnsi"/>
          <w:i/>
          <w:lang w:val="en-GB"/>
        </w:rPr>
        <w:t>,c.10,s.20</w:t>
      </w:r>
      <w:proofErr w:type="gramEnd"/>
      <w:r>
        <w:rPr>
          <w:rFonts w:asciiTheme="majorHAnsi" w:hAnsiTheme="majorHAnsi"/>
          <w:i/>
          <w:lang w:val="en-GB"/>
        </w:rPr>
        <w:t>.</w:t>
      </w:r>
    </w:p>
    <w:p w:rsidR="00662462" w:rsidRPr="00F72032" w:rsidRDefault="00662462" w:rsidP="00662462">
      <w:pPr>
        <w:tabs>
          <w:tab w:val="center" w:pos="4680"/>
        </w:tabs>
        <w:ind w:left="-426"/>
        <w:jc w:val="both"/>
        <w:rPr>
          <w:rFonts w:asciiTheme="majorHAnsi" w:hAnsiTheme="majorHAnsi"/>
          <w:i/>
          <w:lang w:val="en-GB"/>
        </w:rPr>
      </w:pPr>
    </w:p>
    <w:p w:rsidR="00662462" w:rsidRPr="00F72032" w:rsidRDefault="00EF4A23" w:rsidP="00695DFE">
      <w:pPr>
        <w:tabs>
          <w:tab w:val="center" w:pos="4680"/>
        </w:tabs>
        <w:jc w:val="both"/>
        <w:rPr>
          <w:rFonts w:asciiTheme="majorHAnsi" w:hAnsiTheme="majorHAnsi"/>
          <w:b/>
          <w:i/>
          <w:u w:val="single"/>
          <w:lang w:val="en-GB"/>
        </w:rPr>
      </w:pPr>
      <w:r>
        <w:rPr>
          <w:rFonts w:asciiTheme="majorHAnsi" w:hAnsiTheme="majorHAnsi"/>
          <w:b/>
          <w:i/>
          <w:u w:val="single"/>
          <w:lang w:val="en-GB"/>
        </w:rPr>
        <w:t>Notes:</w:t>
      </w:r>
    </w:p>
    <w:p w:rsidR="00662462" w:rsidRPr="00695DFE"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 xml:space="preserve">The deadline for submitting </w:t>
      </w:r>
      <w:r w:rsidR="00695DFE">
        <w:rPr>
          <w:rFonts w:asciiTheme="majorHAnsi" w:hAnsiTheme="majorHAnsi"/>
          <w:b/>
          <w:lang w:val="en-GB"/>
        </w:rPr>
        <w:t>an application to attend ELP</w:t>
      </w:r>
      <w:r w:rsidR="0008465F">
        <w:rPr>
          <w:rFonts w:asciiTheme="majorHAnsi" w:hAnsiTheme="majorHAnsi"/>
          <w:b/>
          <w:lang w:val="en-GB"/>
        </w:rPr>
        <w:t>, Phase</w:t>
      </w:r>
      <w:r w:rsidR="003E1320">
        <w:rPr>
          <w:rFonts w:asciiTheme="majorHAnsi" w:hAnsiTheme="majorHAnsi"/>
          <w:b/>
          <w:lang w:val="en-GB"/>
        </w:rPr>
        <w:t xml:space="preserve"> 1</w:t>
      </w:r>
      <w:r w:rsidR="00695DFE">
        <w:rPr>
          <w:rFonts w:asciiTheme="majorHAnsi" w:hAnsiTheme="majorHAnsi"/>
          <w:b/>
          <w:lang w:val="en-GB"/>
        </w:rPr>
        <w:t xml:space="preserve"> </w:t>
      </w:r>
      <w:r w:rsidR="00087B48">
        <w:rPr>
          <w:rFonts w:asciiTheme="majorHAnsi" w:hAnsiTheme="majorHAnsi"/>
          <w:b/>
          <w:lang w:val="en-GB"/>
        </w:rPr>
        <w:t>is May 30, 2018</w:t>
      </w:r>
      <w:r w:rsidRPr="00695DFE">
        <w:rPr>
          <w:rFonts w:asciiTheme="majorHAnsi" w:hAnsiTheme="majorHAnsi"/>
          <w:b/>
          <w:lang w:val="en-GB"/>
        </w:rPr>
        <w:t>.</w:t>
      </w:r>
    </w:p>
    <w:p w:rsidR="00662462" w:rsidRPr="00695DFE" w:rsidRDefault="00662462" w:rsidP="00695DFE">
      <w:pPr>
        <w:tabs>
          <w:tab w:val="center" w:pos="4680"/>
        </w:tabs>
        <w:jc w:val="both"/>
        <w:rPr>
          <w:rFonts w:asciiTheme="majorHAnsi" w:hAnsiTheme="majorHAnsi"/>
          <w:b/>
          <w:lang w:val="en-GB"/>
        </w:rPr>
      </w:pPr>
    </w:p>
    <w:p w:rsidR="00662462" w:rsidRPr="00695DFE"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 xml:space="preserve">Applicants, who are </w:t>
      </w:r>
      <w:r w:rsidRPr="00087B48">
        <w:rPr>
          <w:rFonts w:asciiTheme="majorHAnsi" w:hAnsiTheme="majorHAnsi"/>
          <w:b/>
          <w:u w:val="single"/>
          <w:lang w:val="en-GB"/>
        </w:rPr>
        <w:t>not</w:t>
      </w:r>
      <w:r w:rsidRPr="00695DFE">
        <w:rPr>
          <w:rFonts w:asciiTheme="majorHAnsi" w:hAnsiTheme="majorHAnsi"/>
          <w:b/>
          <w:lang w:val="en-GB"/>
        </w:rPr>
        <w:t xml:space="preserve"> currently principals, must complete two years of teaching in the NWT before attending the ELP.</w:t>
      </w:r>
    </w:p>
    <w:p w:rsidR="00695DFE" w:rsidRDefault="00695DFE" w:rsidP="00695DFE">
      <w:pPr>
        <w:tabs>
          <w:tab w:val="center" w:pos="4680"/>
        </w:tabs>
        <w:jc w:val="both"/>
        <w:rPr>
          <w:rFonts w:asciiTheme="majorHAnsi" w:hAnsiTheme="majorHAnsi"/>
          <w:b/>
          <w:lang w:val="en-GB"/>
        </w:rPr>
      </w:pPr>
    </w:p>
    <w:p w:rsidR="00662462" w:rsidRPr="008E2B86"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Funding Support for Attending the ELP:</w:t>
      </w:r>
    </w:p>
    <w:p w:rsidR="00662462" w:rsidRPr="00695DFE"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GNWT NWTTA Members</w:t>
      </w:r>
    </w:p>
    <w:p w:rsidR="00273513" w:rsidRDefault="00662462" w:rsidP="00695DFE">
      <w:pPr>
        <w:tabs>
          <w:tab w:val="center" w:pos="4680"/>
        </w:tabs>
        <w:jc w:val="both"/>
        <w:rPr>
          <w:rFonts w:asciiTheme="majorHAnsi" w:hAnsiTheme="majorHAnsi"/>
          <w:lang w:val="en-GB"/>
        </w:rPr>
      </w:pPr>
      <w:r w:rsidRPr="00695DFE">
        <w:rPr>
          <w:rFonts w:asciiTheme="majorHAnsi" w:hAnsiTheme="majorHAnsi"/>
          <w:lang w:val="en-GB"/>
        </w:rPr>
        <w:t>Contact Amanda Mallon, NWTTA PD Coordinator</w:t>
      </w:r>
      <w:r w:rsidR="00BE58A8">
        <w:rPr>
          <w:rFonts w:asciiTheme="majorHAnsi" w:hAnsiTheme="majorHAnsi"/>
          <w:lang w:val="en-GB"/>
        </w:rPr>
        <w:t>,</w:t>
      </w:r>
      <w:r w:rsidRPr="00695DFE">
        <w:rPr>
          <w:rFonts w:asciiTheme="majorHAnsi" w:hAnsiTheme="majorHAnsi"/>
          <w:lang w:val="en-GB"/>
        </w:rPr>
        <w:t xml:space="preserve"> for information on accessing </w:t>
      </w:r>
      <w:r w:rsidR="00B028A4">
        <w:rPr>
          <w:rFonts w:asciiTheme="majorHAnsi" w:hAnsiTheme="majorHAnsi"/>
          <w:lang w:val="en-GB"/>
        </w:rPr>
        <w:t xml:space="preserve">GNWT PD Fund </w:t>
      </w:r>
      <w:r w:rsidRPr="00695DFE">
        <w:rPr>
          <w:rFonts w:asciiTheme="majorHAnsi" w:hAnsiTheme="majorHAnsi"/>
          <w:lang w:val="en-GB"/>
        </w:rPr>
        <w:t xml:space="preserve">reimbursement </w:t>
      </w:r>
      <w:r w:rsidR="00B028A4">
        <w:rPr>
          <w:rFonts w:asciiTheme="majorHAnsi" w:hAnsiTheme="majorHAnsi"/>
          <w:lang w:val="en-GB"/>
        </w:rPr>
        <w:t>support</w:t>
      </w:r>
      <w:r w:rsidR="00BE58A8">
        <w:rPr>
          <w:rFonts w:asciiTheme="majorHAnsi" w:hAnsiTheme="majorHAnsi"/>
          <w:lang w:val="en-GB"/>
        </w:rPr>
        <w:t xml:space="preserve"> to attend the ELP</w:t>
      </w:r>
      <w:r w:rsidR="00664366">
        <w:rPr>
          <w:rFonts w:asciiTheme="majorHAnsi" w:hAnsiTheme="majorHAnsi"/>
          <w:lang w:val="en-GB"/>
        </w:rPr>
        <w:t>.</w:t>
      </w:r>
    </w:p>
    <w:p w:rsidR="00662462" w:rsidRPr="00695DFE" w:rsidRDefault="00662462" w:rsidP="00695DFE">
      <w:pPr>
        <w:tabs>
          <w:tab w:val="center" w:pos="4680"/>
        </w:tabs>
        <w:jc w:val="both"/>
        <w:rPr>
          <w:rFonts w:asciiTheme="majorHAnsi" w:hAnsiTheme="majorHAnsi"/>
          <w:lang w:val="en-GB"/>
        </w:rPr>
      </w:pPr>
      <w:r w:rsidRPr="00695DFE">
        <w:rPr>
          <w:rFonts w:asciiTheme="majorHAnsi" w:hAnsiTheme="majorHAnsi"/>
          <w:lang w:val="en-GB"/>
        </w:rPr>
        <w:t>(</w:t>
      </w:r>
      <w:hyperlink r:id="rId10" w:history="1">
        <w:r w:rsidR="00087B48" w:rsidRPr="00910113">
          <w:rPr>
            <w:rStyle w:val="Hyperlink"/>
            <w:rFonts w:asciiTheme="majorHAnsi" w:hAnsiTheme="majorHAnsi"/>
            <w:lang w:val="en-GB"/>
          </w:rPr>
          <w:t>amanda.mallon@nwtta.nt.ca</w:t>
        </w:r>
      </w:hyperlink>
      <w:r w:rsidR="00BE58A8">
        <w:rPr>
          <w:rFonts w:asciiTheme="majorHAnsi" w:hAnsiTheme="majorHAnsi"/>
          <w:lang w:val="en-GB"/>
        </w:rPr>
        <w:t xml:space="preserve"> / </w:t>
      </w:r>
      <w:proofErr w:type="spellStart"/>
      <w:r w:rsidR="00BE58A8">
        <w:rPr>
          <w:rFonts w:asciiTheme="majorHAnsi" w:hAnsiTheme="majorHAnsi"/>
          <w:lang w:val="en-GB"/>
        </w:rPr>
        <w:t>ph</w:t>
      </w:r>
      <w:proofErr w:type="spellEnd"/>
      <w:r w:rsidR="00087B48">
        <w:rPr>
          <w:rFonts w:asciiTheme="majorHAnsi" w:hAnsiTheme="majorHAnsi"/>
          <w:lang w:val="en-GB"/>
        </w:rPr>
        <w:t xml:space="preserve"> </w:t>
      </w:r>
      <w:r w:rsidR="00B028A4">
        <w:rPr>
          <w:rFonts w:asciiTheme="majorHAnsi" w:hAnsiTheme="majorHAnsi"/>
          <w:lang w:val="en-GB"/>
        </w:rPr>
        <w:t>867.873.5759</w:t>
      </w:r>
      <w:r w:rsidR="00BE58A8">
        <w:rPr>
          <w:rFonts w:asciiTheme="majorHAnsi" w:hAnsiTheme="majorHAnsi"/>
          <w:lang w:val="en-GB"/>
        </w:rPr>
        <w:t xml:space="preserve"> / </w:t>
      </w:r>
      <w:r w:rsidR="00087B48">
        <w:rPr>
          <w:rFonts w:asciiTheme="majorHAnsi" w:hAnsiTheme="majorHAnsi"/>
          <w:lang w:val="en-GB"/>
        </w:rPr>
        <w:t xml:space="preserve">fax </w:t>
      </w:r>
      <w:r w:rsidR="008E2B86">
        <w:rPr>
          <w:rFonts w:asciiTheme="majorHAnsi" w:hAnsiTheme="majorHAnsi"/>
          <w:lang w:val="en-GB"/>
        </w:rPr>
        <w:t>8</w:t>
      </w:r>
      <w:r w:rsidR="00087B48">
        <w:rPr>
          <w:rFonts w:asciiTheme="majorHAnsi" w:hAnsiTheme="majorHAnsi"/>
          <w:lang w:val="en-GB"/>
        </w:rPr>
        <w:t>67.873.2590</w:t>
      </w:r>
      <w:r w:rsidR="00BE58A8">
        <w:rPr>
          <w:rFonts w:asciiTheme="majorHAnsi" w:hAnsiTheme="majorHAnsi"/>
          <w:lang w:val="en-GB"/>
        </w:rPr>
        <w:t>)</w:t>
      </w:r>
    </w:p>
    <w:p w:rsidR="00662462" w:rsidRPr="00695DFE" w:rsidRDefault="00662462" w:rsidP="00695DFE">
      <w:pPr>
        <w:tabs>
          <w:tab w:val="center" w:pos="4680"/>
        </w:tabs>
        <w:jc w:val="both"/>
        <w:rPr>
          <w:rFonts w:asciiTheme="majorHAnsi" w:hAnsiTheme="majorHAnsi"/>
          <w:lang w:val="en-GB"/>
        </w:rPr>
      </w:pPr>
    </w:p>
    <w:p w:rsidR="00662462" w:rsidRPr="00695DFE" w:rsidRDefault="00662462" w:rsidP="00695DFE">
      <w:pPr>
        <w:tabs>
          <w:tab w:val="center" w:pos="4680"/>
        </w:tabs>
        <w:jc w:val="both"/>
        <w:rPr>
          <w:rFonts w:asciiTheme="majorHAnsi" w:hAnsiTheme="majorHAnsi"/>
          <w:b/>
          <w:lang w:val="en-GB"/>
        </w:rPr>
      </w:pPr>
      <w:r w:rsidRPr="00695DFE">
        <w:rPr>
          <w:rFonts w:asciiTheme="majorHAnsi" w:hAnsiTheme="majorHAnsi"/>
          <w:b/>
          <w:lang w:val="en-GB"/>
        </w:rPr>
        <w:t>YCS/YK1 NWTTA Members</w:t>
      </w:r>
    </w:p>
    <w:p w:rsidR="00951207" w:rsidRPr="00EF4A23" w:rsidRDefault="008E2B86" w:rsidP="00EF4A23">
      <w:pPr>
        <w:tabs>
          <w:tab w:val="center" w:pos="4680"/>
        </w:tabs>
        <w:jc w:val="both"/>
        <w:rPr>
          <w:rFonts w:asciiTheme="majorHAnsi" w:hAnsiTheme="majorHAnsi"/>
          <w:lang w:val="en-GB"/>
        </w:rPr>
      </w:pPr>
      <w:r>
        <w:rPr>
          <w:rFonts w:asciiTheme="majorHAnsi" w:hAnsiTheme="majorHAnsi"/>
          <w:lang w:val="en-GB"/>
        </w:rPr>
        <w:t>Contact your S</w:t>
      </w:r>
      <w:r w:rsidR="00662462" w:rsidRPr="00695DFE">
        <w:rPr>
          <w:rFonts w:asciiTheme="majorHAnsi" w:hAnsiTheme="majorHAnsi"/>
          <w:lang w:val="en-GB"/>
        </w:rPr>
        <w:t>uperintendent directly to confirm any avai</w:t>
      </w:r>
      <w:r w:rsidR="00BE58A8">
        <w:rPr>
          <w:rFonts w:asciiTheme="majorHAnsi" w:hAnsiTheme="majorHAnsi"/>
          <w:lang w:val="en-GB"/>
        </w:rPr>
        <w:t>lable funding to attend the ELP</w:t>
      </w:r>
      <w:r w:rsidR="00664366">
        <w:rPr>
          <w:rFonts w:asciiTheme="majorHAnsi" w:hAnsiTheme="majorHAnsi"/>
          <w:lang w:val="en-GB"/>
        </w:rPr>
        <w:t>.</w:t>
      </w:r>
    </w:p>
    <w:sectPr w:rsidR="00951207" w:rsidRPr="00EF4A23" w:rsidSect="008A7B42">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92" w:rsidRDefault="008A6192" w:rsidP="00951207">
      <w:r>
        <w:separator/>
      </w:r>
    </w:p>
  </w:endnote>
  <w:endnote w:type="continuationSeparator" w:id="0">
    <w:p w:rsidR="008A6192" w:rsidRDefault="008A6192" w:rsidP="0095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30077"/>
      <w:docPartObj>
        <w:docPartGallery w:val="Page Numbers (Bottom of Page)"/>
        <w:docPartUnique/>
      </w:docPartObj>
    </w:sdtPr>
    <w:sdtEndPr>
      <w:rPr>
        <w:noProof/>
      </w:rPr>
    </w:sdtEndPr>
    <w:sdtContent>
      <w:p w:rsidR="00EF4A23" w:rsidRDefault="00EF4A23">
        <w:pPr>
          <w:pStyle w:val="Footer"/>
          <w:jc w:val="right"/>
        </w:pPr>
        <w:r>
          <w:fldChar w:fldCharType="begin"/>
        </w:r>
        <w:r>
          <w:instrText xml:space="preserve"> PAGE   \* MERGEFORMAT </w:instrText>
        </w:r>
        <w:r>
          <w:fldChar w:fldCharType="separate"/>
        </w:r>
        <w:r w:rsidR="00771CAF">
          <w:rPr>
            <w:noProof/>
          </w:rPr>
          <w:t>3</w:t>
        </w:r>
        <w:r>
          <w:rPr>
            <w:noProof/>
          </w:rPr>
          <w:fldChar w:fldCharType="end"/>
        </w:r>
      </w:p>
    </w:sdtContent>
  </w:sdt>
  <w:p w:rsidR="00EF4A23" w:rsidRDefault="00EF4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92" w:rsidRDefault="008A6192" w:rsidP="00951207">
      <w:r>
        <w:separator/>
      </w:r>
    </w:p>
  </w:footnote>
  <w:footnote w:type="continuationSeparator" w:id="0">
    <w:p w:rsidR="008A6192" w:rsidRDefault="008A6192" w:rsidP="0095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23" w:rsidRDefault="00EF4A23">
    <w:pPr>
      <w:pStyle w:val="Header"/>
    </w:pPr>
  </w:p>
  <w:p w:rsidR="00EF4A23" w:rsidRDefault="00EF4A23">
    <w:pPr>
      <w:pStyle w:val="Header"/>
    </w:pPr>
  </w:p>
  <w:p w:rsidR="00EF4A23" w:rsidRDefault="00EF4A23" w:rsidP="00A0575F">
    <w:pPr>
      <w:pStyle w:val="Header"/>
      <w:jc w:val="center"/>
    </w:pPr>
    <w:r w:rsidRPr="00951207">
      <w:rPr>
        <w:noProof/>
        <w:highlight w:val="yellow"/>
      </w:rPr>
      <mc:AlternateContent>
        <mc:Choice Requires="wps">
          <w:drawing>
            <wp:anchor distT="0" distB="0" distL="114300" distR="114300" simplePos="0" relativeHeight="251659264" behindDoc="0" locked="0" layoutInCell="1" allowOverlap="1" wp14:anchorId="7336FE96" wp14:editId="1FD1BFF3">
              <wp:simplePos x="0" y="0"/>
              <wp:positionH relativeFrom="column">
                <wp:posOffset>-1186180</wp:posOffset>
              </wp:positionH>
              <wp:positionV relativeFrom="paragraph">
                <wp:posOffset>-428625</wp:posOffset>
              </wp:positionV>
              <wp:extent cx="8315325" cy="976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5325" cy="976630"/>
                      </a:xfrm>
                      <a:prstGeom prst="rect">
                        <a:avLst/>
                      </a:prstGeom>
                      <a:noFill/>
                      <a:ln w="9525">
                        <a:noFill/>
                        <a:miter lim="800000"/>
                        <a:headEnd/>
                        <a:tailEnd/>
                      </a:ln>
                    </wps:spPr>
                    <wps:txbx>
                      <w:txbxContent>
                        <w:p w:rsidR="00EF4A23" w:rsidRDefault="00EF4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4pt;margin-top:-33.75pt;width:654.7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" filled="f" stroked="f">
              <v:textbox>
                <w:txbxContent>
                  <w:p w:rsidR="00951207" w:rsidRDefault="00951207"/>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23" w:rsidRDefault="00EF4A23">
    <w:pPr>
      <w:pStyle w:val="Header"/>
    </w:pPr>
    <w:r>
      <w:rPr>
        <w:noProof/>
      </w:rPr>
      <w:drawing>
        <wp:anchor distT="0" distB="0" distL="114300" distR="114300" simplePos="0" relativeHeight="251660288" behindDoc="0" locked="0" layoutInCell="1" allowOverlap="1" wp14:anchorId="4CBD7FB4" wp14:editId="1CD8FF99">
          <wp:simplePos x="0" y="0"/>
          <wp:positionH relativeFrom="column">
            <wp:posOffset>-923925</wp:posOffset>
          </wp:positionH>
          <wp:positionV relativeFrom="paragraph">
            <wp:posOffset>-276225</wp:posOffset>
          </wp:positionV>
          <wp:extent cx="78105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109-6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742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07"/>
    <w:rsid w:val="00012298"/>
    <w:rsid w:val="0008465F"/>
    <w:rsid w:val="00087B48"/>
    <w:rsid w:val="00273513"/>
    <w:rsid w:val="00281C76"/>
    <w:rsid w:val="00370026"/>
    <w:rsid w:val="003935FE"/>
    <w:rsid w:val="003E1320"/>
    <w:rsid w:val="00477516"/>
    <w:rsid w:val="00662462"/>
    <w:rsid w:val="00664366"/>
    <w:rsid w:val="00683D74"/>
    <w:rsid w:val="00695DFE"/>
    <w:rsid w:val="00771CAF"/>
    <w:rsid w:val="007F0676"/>
    <w:rsid w:val="00831D27"/>
    <w:rsid w:val="008A6192"/>
    <w:rsid w:val="008A7B42"/>
    <w:rsid w:val="008E2B86"/>
    <w:rsid w:val="00951207"/>
    <w:rsid w:val="00A0575F"/>
    <w:rsid w:val="00B028A4"/>
    <w:rsid w:val="00B90F60"/>
    <w:rsid w:val="00BE58A8"/>
    <w:rsid w:val="00CB6D9F"/>
    <w:rsid w:val="00D368C9"/>
    <w:rsid w:val="00DD6A12"/>
    <w:rsid w:val="00ED2DF3"/>
    <w:rsid w:val="00EF4A23"/>
    <w:rsid w:val="00F6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2462"/>
    <w:pPr>
      <w:keepNext/>
      <w:tabs>
        <w:tab w:val="center" w:pos="4680"/>
      </w:tabs>
      <w:jc w:val="center"/>
      <w:outlineLvl w:val="7"/>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07"/>
    <w:pPr>
      <w:tabs>
        <w:tab w:val="center" w:pos="4680"/>
        <w:tab w:val="right" w:pos="9360"/>
      </w:tabs>
    </w:pPr>
  </w:style>
  <w:style w:type="character" w:customStyle="1" w:styleId="HeaderChar">
    <w:name w:val="Header Char"/>
    <w:basedOn w:val="DefaultParagraphFont"/>
    <w:link w:val="Header"/>
    <w:uiPriority w:val="99"/>
    <w:rsid w:val="00951207"/>
  </w:style>
  <w:style w:type="paragraph" w:styleId="Footer">
    <w:name w:val="footer"/>
    <w:basedOn w:val="Normal"/>
    <w:link w:val="FooterChar"/>
    <w:uiPriority w:val="99"/>
    <w:unhideWhenUsed/>
    <w:rsid w:val="00951207"/>
    <w:pPr>
      <w:tabs>
        <w:tab w:val="center" w:pos="4680"/>
        <w:tab w:val="right" w:pos="9360"/>
      </w:tabs>
    </w:pPr>
  </w:style>
  <w:style w:type="character" w:customStyle="1" w:styleId="FooterChar">
    <w:name w:val="Footer Char"/>
    <w:basedOn w:val="DefaultParagraphFont"/>
    <w:link w:val="Footer"/>
    <w:uiPriority w:val="99"/>
    <w:rsid w:val="00951207"/>
  </w:style>
  <w:style w:type="paragraph" w:styleId="BalloonText">
    <w:name w:val="Balloon Text"/>
    <w:basedOn w:val="Normal"/>
    <w:link w:val="BalloonTextChar"/>
    <w:uiPriority w:val="99"/>
    <w:semiHidden/>
    <w:unhideWhenUsed/>
    <w:rsid w:val="00951207"/>
    <w:rPr>
      <w:rFonts w:ascii="Tahoma" w:hAnsi="Tahoma" w:cs="Tahoma"/>
      <w:sz w:val="16"/>
      <w:szCs w:val="16"/>
    </w:rPr>
  </w:style>
  <w:style w:type="character" w:customStyle="1" w:styleId="BalloonTextChar">
    <w:name w:val="Balloon Text Char"/>
    <w:basedOn w:val="DefaultParagraphFont"/>
    <w:link w:val="BalloonText"/>
    <w:uiPriority w:val="99"/>
    <w:semiHidden/>
    <w:rsid w:val="00951207"/>
    <w:rPr>
      <w:rFonts w:ascii="Tahoma" w:hAnsi="Tahoma" w:cs="Tahoma"/>
      <w:sz w:val="16"/>
      <w:szCs w:val="16"/>
    </w:rPr>
  </w:style>
  <w:style w:type="character" w:customStyle="1" w:styleId="Heading8Char">
    <w:name w:val="Heading 8 Char"/>
    <w:basedOn w:val="DefaultParagraphFont"/>
    <w:link w:val="Heading8"/>
    <w:rsid w:val="00662462"/>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unhideWhenUsed/>
    <w:rsid w:val="00B02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2462"/>
    <w:pPr>
      <w:keepNext/>
      <w:tabs>
        <w:tab w:val="center" w:pos="4680"/>
      </w:tabs>
      <w:jc w:val="center"/>
      <w:outlineLvl w:val="7"/>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07"/>
    <w:pPr>
      <w:tabs>
        <w:tab w:val="center" w:pos="4680"/>
        <w:tab w:val="right" w:pos="9360"/>
      </w:tabs>
    </w:pPr>
  </w:style>
  <w:style w:type="character" w:customStyle="1" w:styleId="HeaderChar">
    <w:name w:val="Header Char"/>
    <w:basedOn w:val="DefaultParagraphFont"/>
    <w:link w:val="Header"/>
    <w:uiPriority w:val="99"/>
    <w:rsid w:val="00951207"/>
  </w:style>
  <w:style w:type="paragraph" w:styleId="Footer">
    <w:name w:val="footer"/>
    <w:basedOn w:val="Normal"/>
    <w:link w:val="FooterChar"/>
    <w:uiPriority w:val="99"/>
    <w:unhideWhenUsed/>
    <w:rsid w:val="00951207"/>
    <w:pPr>
      <w:tabs>
        <w:tab w:val="center" w:pos="4680"/>
        <w:tab w:val="right" w:pos="9360"/>
      </w:tabs>
    </w:pPr>
  </w:style>
  <w:style w:type="character" w:customStyle="1" w:styleId="FooterChar">
    <w:name w:val="Footer Char"/>
    <w:basedOn w:val="DefaultParagraphFont"/>
    <w:link w:val="Footer"/>
    <w:uiPriority w:val="99"/>
    <w:rsid w:val="00951207"/>
  </w:style>
  <w:style w:type="paragraph" w:styleId="BalloonText">
    <w:name w:val="Balloon Text"/>
    <w:basedOn w:val="Normal"/>
    <w:link w:val="BalloonTextChar"/>
    <w:uiPriority w:val="99"/>
    <w:semiHidden/>
    <w:unhideWhenUsed/>
    <w:rsid w:val="00951207"/>
    <w:rPr>
      <w:rFonts w:ascii="Tahoma" w:hAnsi="Tahoma" w:cs="Tahoma"/>
      <w:sz w:val="16"/>
      <w:szCs w:val="16"/>
    </w:rPr>
  </w:style>
  <w:style w:type="character" w:customStyle="1" w:styleId="BalloonTextChar">
    <w:name w:val="Balloon Text Char"/>
    <w:basedOn w:val="DefaultParagraphFont"/>
    <w:link w:val="BalloonText"/>
    <w:uiPriority w:val="99"/>
    <w:semiHidden/>
    <w:rsid w:val="00951207"/>
    <w:rPr>
      <w:rFonts w:ascii="Tahoma" w:hAnsi="Tahoma" w:cs="Tahoma"/>
      <w:sz w:val="16"/>
      <w:szCs w:val="16"/>
    </w:rPr>
  </w:style>
  <w:style w:type="character" w:customStyle="1" w:styleId="Heading8Char">
    <w:name w:val="Heading 8 Char"/>
    <w:basedOn w:val="DefaultParagraphFont"/>
    <w:link w:val="Heading8"/>
    <w:rsid w:val="00662462"/>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unhideWhenUsed/>
    <w:rsid w:val="00B02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_ewen@gov.nt.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mallon@nwtta.nt.ca" TargetMode="External"/><Relationship Id="rId4" Type="http://schemas.openxmlformats.org/officeDocument/2006/relationships/settings" Target="settings.xml"/><Relationship Id="rId9" Type="http://schemas.openxmlformats.org/officeDocument/2006/relationships/hyperlink" Target="mailto:colleen_eckert@gov.nt.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5BAB-1E3B-478E-B5B0-E55F3A35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George</dc:creator>
  <cp:lastModifiedBy>Andre Corbeil</cp:lastModifiedBy>
  <cp:revision>2</cp:revision>
  <cp:lastPrinted>2016-03-07T01:28:00Z</cp:lastPrinted>
  <dcterms:created xsi:type="dcterms:W3CDTF">2018-04-13T15:23:00Z</dcterms:created>
  <dcterms:modified xsi:type="dcterms:W3CDTF">2018-04-13T15:23:00Z</dcterms:modified>
</cp:coreProperties>
</file>